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2" w:type="dxa"/>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rsidP="000D486F">
            <w:pPr>
              <w:rPr>
                <w:lang w:val="en-GB"/>
              </w:rPr>
            </w:pPr>
            <w:r w:rsidRPr="004E203A">
              <w:rPr>
                <w:rStyle w:val="Szvegtrzs2Char"/>
                <w:lang w:val="en-GB" w:eastAsia="zh-CN"/>
              </w:rPr>
              <w:t>1. Course title:</w:t>
            </w:r>
            <w:r w:rsidRPr="004E203A">
              <w:rPr>
                <w:lang w:val="en-GB"/>
              </w:rPr>
              <w:t xml:space="preserve"> </w:t>
            </w:r>
            <w:r w:rsidRPr="004512D3">
              <w:t xml:space="preserve">Analytical Chemistry calculations </w:t>
            </w:r>
            <w:r>
              <w:t>I.</w:t>
            </w: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77545C" w:rsidRPr="004E203A" w:rsidRDefault="0077545C">
            <w:pPr>
              <w:pStyle w:val="Header"/>
              <w:tabs>
                <w:tab w:val="clear" w:pos="4536"/>
                <w:tab w:val="clear" w:pos="9072"/>
              </w:tabs>
              <w:rPr>
                <w:rStyle w:val="Szvegtrzs2Char"/>
                <w:lang w:val="en-GB" w:eastAsia="zh-CN"/>
              </w:rPr>
            </w:pPr>
            <w:r w:rsidRPr="004E203A">
              <w:rPr>
                <w:rStyle w:val="Szvegtrzs2Char"/>
                <w:lang w:val="en-GB" w:eastAsia="zh-CN"/>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rsidP="00C95533">
            <w:pPr>
              <w:pStyle w:val="Header"/>
              <w:tabs>
                <w:tab w:val="clear" w:pos="4536"/>
                <w:tab w:val="clear" w:pos="9072"/>
              </w:tabs>
              <w:rPr>
                <w:lang w:val="en-GB"/>
              </w:rPr>
            </w:pPr>
            <w:r w:rsidRPr="004E203A">
              <w:rPr>
                <w:rStyle w:val="Szvegtrzs2Char"/>
                <w:lang w:val="en-GB" w:eastAsia="zh-CN"/>
              </w:rPr>
              <w:t>3. Type (lecture, practice etc.):</w:t>
            </w:r>
            <w:r w:rsidRPr="004E203A">
              <w:rPr>
                <w:lang w:val="en-GB"/>
              </w:rPr>
              <w:t xml:space="preserve"> </w:t>
            </w:r>
            <w:r>
              <w:rPr>
                <w:lang w:val="en-GB"/>
              </w:rPr>
              <w:t>seminar</w:t>
            </w: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77545C" w:rsidRPr="004E203A" w:rsidRDefault="0077545C">
            <w:pPr>
              <w:pStyle w:val="Header"/>
              <w:tabs>
                <w:tab w:val="clear" w:pos="4536"/>
                <w:tab w:val="clear" w:pos="9072"/>
              </w:tabs>
              <w:rPr>
                <w:rStyle w:val="Szvegtrzs2Char"/>
                <w:lang w:val="en-GB" w:eastAsia="zh-CN"/>
              </w:rPr>
            </w:pPr>
            <w:r w:rsidRPr="004E203A">
              <w:rPr>
                <w:rStyle w:val="Szvegtrzs2Char"/>
                <w:lang w:val="en-GB" w:eastAsia="zh-CN"/>
              </w:rPr>
              <w:t>4. Contact hours:</w:t>
            </w:r>
            <w:r w:rsidRPr="004E203A">
              <w:rPr>
                <w:rStyle w:val="Szvegtrzs2Char"/>
                <w:b w:val="0"/>
                <w:bCs w:val="0"/>
                <w:lang w:val="en-GB" w:eastAsia="zh-CN"/>
              </w:rPr>
              <w:t xml:space="preserve"> 2 hours</w:t>
            </w:r>
            <w:r w:rsidRPr="004E203A">
              <w:rPr>
                <w:b/>
                <w:bCs/>
                <w:lang w:val="en-GB"/>
              </w:rPr>
              <w:t xml:space="preserve"> </w:t>
            </w:r>
            <w:r w:rsidRPr="004E203A">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pStyle w:val="Header"/>
              <w:tabs>
                <w:tab w:val="clear" w:pos="4536"/>
                <w:tab w:val="clear" w:pos="9072"/>
              </w:tabs>
              <w:rPr>
                <w:lang w:val="en-GB"/>
              </w:rPr>
            </w:pPr>
            <w:r w:rsidRPr="004E203A">
              <w:rPr>
                <w:rStyle w:val="Szvegtrzs2Char"/>
                <w:lang w:val="en-GB" w:eastAsia="zh-CN"/>
              </w:rPr>
              <w:t>5. Number of credits (ECTS):</w:t>
            </w:r>
            <w:r w:rsidRPr="004E203A">
              <w:rPr>
                <w:lang w:val="en-GB"/>
              </w:rPr>
              <w:t xml:space="preserve"> 2</w:t>
            </w: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tcPr>
          <w:p w:rsidR="0077545C" w:rsidRPr="004E203A" w:rsidRDefault="0077545C">
            <w:pPr>
              <w:pStyle w:val="Szvegtrzs21"/>
              <w:rPr>
                <w:lang w:val="en-GB"/>
              </w:rPr>
            </w:pPr>
            <w:r w:rsidRPr="004E203A">
              <w:rPr>
                <w:lang w:val="en-GB"/>
              </w:rPr>
              <w:t xml:space="preserve">6. Preliminary conditions (max. 3): </w:t>
            </w:r>
          </w:p>
          <w:p w:rsidR="0077545C" w:rsidRPr="004E203A" w:rsidRDefault="0077545C">
            <w:pPr>
              <w:pStyle w:val="Header"/>
              <w:numPr>
                <w:ilvl w:val="0"/>
                <w:numId w:val="5"/>
              </w:numPr>
              <w:tabs>
                <w:tab w:val="clear" w:pos="4536"/>
                <w:tab w:val="clear" w:pos="9072"/>
              </w:tabs>
              <w:rPr>
                <w:lang w:val="en-GB"/>
              </w:rPr>
            </w:pPr>
          </w:p>
          <w:p w:rsidR="0077545C" w:rsidRPr="004E203A" w:rsidRDefault="0077545C">
            <w:pPr>
              <w:pStyle w:val="Header"/>
              <w:numPr>
                <w:ilvl w:val="0"/>
                <w:numId w:val="5"/>
              </w:numPr>
              <w:tabs>
                <w:tab w:val="clear" w:pos="4536"/>
                <w:tab w:val="clear" w:pos="9072"/>
              </w:tabs>
              <w:rPr>
                <w:lang w:val="en-GB"/>
              </w:rPr>
            </w:pPr>
          </w:p>
          <w:p w:rsidR="0077545C" w:rsidRPr="004E203A" w:rsidRDefault="0077545C">
            <w:pPr>
              <w:pStyle w:val="Header"/>
              <w:numPr>
                <w:ilvl w:val="0"/>
                <w:numId w:val="5"/>
              </w:numPr>
              <w:tabs>
                <w:tab w:val="clear" w:pos="4536"/>
                <w:tab w:val="clear" w:pos="9072"/>
              </w:tabs>
              <w:rPr>
                <w:lang w:val="en-GB"/>
              </w:rPr>
            </w:pP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pStyle w:val="Header"/>
              <w:tabs>
                <w:tab w:val="clear" w:pos="4536"/>
                <w:tab w:val="clear" w:pos="9072"/>
              </w:tabs>
              <w:rPr>
                <w:lang w:val="en-GB"/>
              </w:rPr>
            </w:pPr>
            <w:r w:rsidRPr="004E203A">
              <w:rPr>
                <w:rStyle w:val="Szvegtrzs2Char"/>
                <w:lang w:val="en-GB" w:eastAsia="zh-CN"/>
              </w:rPr>
              <w:t>7. Announced:</w:t>
            </w:r>
            <w:r w:rsidRPr="004E203A">
              <w:rPr>
                <w:b/>
                <w:bCs/>
                <w:lang w:val="en-GB"/>
              </w:rPr>
              <w:t xml:space="preserve"> </w:t>
            </w:r>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r w:rsidRPr="004E203A">
              <w:rPr>
                <w:lang w:val="en-GB"/>
              </w:rPr>
              <w:t xml:space="preserve">fall semester, </w:t>
            </w:r>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rsidP="00DB58AF">
            <w:pPr>
              <w:rPr>
                <w:lang w:val="en-GB"/>
              </w:rPr>
            </w:pPr>
            <w:r w:rsidRPr="004E203A">
              <w:rPr>
                <w:rStyle w:val="Szvegtrzs2Char"/>
                <w:lang w:val="en-GB" w:eastAsia="zh-CN"/>
              </w:rPr>
              <w:t>8. Limit for participants:</w:t>
            </w:r>
            <w:r w:rsidRPr="004E203A">
              <w:rPr>
                <w:lang w:val="en-GB"/>
              </w:rPr>
              <w:t xml:space="preserve"> </w:t>
            </w:r>
            <w:r>
              <w:rPr>
                <w:lang w:val="en-GB"/>
              </w:rPr>
              <w:t>-</w:t>
            </w: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pStyle w:val="Header"/>
              <w:tabs>
                <w:tab w:val="clear" w:pos="4536"/>
                <w:tab w:val="clear" w:pos="9072"/>
              </w:tabs>
              <w:rPr>
                <w:lang w:val="en-GB"/>
              </w:rPr>
            </w:pPr>
            <w:r w:rsidRPr="004E203A">
              <w:rPr>
                <w:rStyle w:val="Szvegtrzs2Char"/>
                <w:lang w:val="en-GB" w:eastAsia="zh-CN"/>
              </w:rPr>
              <w:t>10. Responsible teacher (faculty, institute and department):</w:t>
            </w:r>
            <w:r w:rsidRPr="004E203A">
              <w:rPr>
                <w:b/>
                <w:bCs/>
                <w:lang w:val="en-GB"/>
              </w:rPr>
              <w:t xml:space="preserve"> </w:t>
            </w:r>
          </w:p>
          <w:p w:rsidR="0077545C" w:rsidRPr="004E203A" w:rsidRDefault="0077545C" w:rsidP="00DB58AF">
            <w:pPr>
              <w:pStyle w:val="Header"/>
              <w:tabs>
                <w:tab w:val="clear" w:pos="4536"/>
                <w:tab w:val="clear" w:pos="9072"/>
              </w:tabs>
              <w:ind w:left="2132" w:hanging="1424"/>
              <w:rPr>
                <w:lang w:val="en-GB"/>
              </w:rPr>
            </w:pPr>
            <w:r>
              <w:rPr>
                <w:lang w:val="en-GB"/>
              </w:rPr>
              <w:t>Ibolya Kiss</w:t>
            </w:r>
            <w:r w:rsidRPr="004E203A">
              <w:rPr>
                <w:lang w:val="en-GB"/>
              </w:rPr>
              <w:t xml:space="preserve"> PhD </w:t>
            </w:r>
            <w:r>
              <w:rPr>
                <w:lang w:val="en-GB"/>
              </w:rPr>
              <w:t xml:space="preserve"> </w:t>
            </w:r>
            <w:r w:rsidRPr="004E203A">
              <w:rPr>
                <w:lang w:val="en-GB"/>
              </w:rPr>
              <w:t xml:space="preserve">(Faculty of Science, Institute of </w:t>
            </w:r>
            <w:r>
              <w:rPr>
                <w:lang w:val="en-GB"/>
              </w:rPr>
              <w:t>Chemistry</w:t>
            </w:r>
            <w:r w:rsidRPr="004E203A">
              <w:rPr>
                <w:lang w:val="en-GB"/>
              </w:rPr>
              <w:t xml:space="preserve">, Department of </w:t>
            </w:r>
            <w:r>
              <w:rPr>
                <w:lang w:val="en-GB"/>
              </w:rPr>
              <w:t>Analytical and Environmental Chemistry</w:t>
            </w:r>
            <w:r w:rsidRPr="004E203A">
              <w:rPr>
                <w:lang w:val="en-GB"/>
              </w:rPr>
              <w:t xml:space="preserve">) </w:t>
            </w: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vAlign w:val="center"/>
          </w:tcPr>
          <w:p w:rsidR="0077545C" w:rsidRPr="004E203A" w:rsidRDefault="0077545C">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vAlign w:val="center"/>
          </w:tcPr>
          <w:p w:rsidR="0077545C" w:rsidRPr="004E203A" w:rsidRDefault="0077545C" w:rsidP="00DB58AF">
            <w:pPr>
              <w:pStyle w:val="Header"/>
              <w:tabs>
                <w:tab w:val="clear" w:pos="4536"/>
                <w:tab w:val="clear" w:pos="9072"/>
              </w:tabs>
              <w:rPr>
                <w:lang w:val="en-GB"/>
              </w:rPr>
            </w:pPr>
            <w:r w:rsidRPr="004E203A">
              <w:rPr>
                <w:lang w:val="en-GB"/>
              </w:rPr>
              <w:t>Dr</w:t>
            </w:r>
            <w:r>
              <w:rPr>
                <w:lang w:val="en-GB"/>
              </w:rPr>
              <w:t>.</w:t>
            </w:r>
            <w:r w:rsidRPr="004E203A">
              <w:rPr>
                <w:lang w:val="en-GB"/>
              </w:rPr>
              <w:t xml:space="preserve"> </w:t>
            </w:r>
            <w:r>
              <w:rPr>
                <w:lang w:val="en-GB"/>
              </w:rPr>
              <w:t xml:space="preserve">Ibolya Kiss </w:t>
            </w:r>
            <w:r w:rsidRPr="004E203A">
              <w:rPr>
                <w:lang w:val="en-GB"/>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pStyle w:val="Header"/>
              <w:tabs>
                <w:tab w:val="clear" w:pos="4536"/>
                <w:tab w:val="clear" w:pos="9072"/>
              </w:tabs>
              <w:jc w:val="center"/>
              <w:rPr>
                <w:lang w:val="en-GB"/>
              </w:rPr>
            </w:pPr>
            <w:r>
              <w:rPr>
                <w:lang w:val="en-GB"/>
              </w:rPr>
              <w:t>100</w:t>
            </w:r>
            <w:r w:rsidRPr="004E203A">
              <w:rPr>
                <w:lang w:val="en-GB"/>
              </w:rPr>
              <w:t xml:space="preserve"> %</w:t>
            </w:r>
          </w:p>
        </w:tc>
      </w:tr>
      <w:tr w:rsidR="0077545C"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77545C" w:rsidRPr="004E203A" w:rsidRDefault="0077545C">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77545C" w:rsidRPr="004E203A" w:rsidRDefault="0077545C" w:rsidP="00C505A4">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pStyle w:val="Header"/>
              <w:tabs>
                <w:tab w:val="clear" w:pos="4536"/>
                <w:tab w:val="clear" w:pos="9072"/>
              </w:tabs>
              <w:snapToGrid w:val="0"/>
              <w:jc w:val="center"/>
              <w:rPr>
                <w:lang w:val="en-GB"/>
              </w:rPr>
            </w:pPr>
          </w:p>
        </w:tc>
      </w:tr>
      <w:tr w:rsidR="0077545C"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77545C" w:rsidRPr="004E203A" w:rsidRDefault="0077545C">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77545C" w:rsidRPr="004E203A" w:rsidRDefault="0077545C">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pStyle w:val="Header"/>
              <w:tabs>
                <w:tab w:val="clear" w:pos="4536"/>
                <w:tab w:val="clear" w:pos="9072"/>
              </w:tabs>
              <w:snapToGrid w:val="0"/>
              <w:jc w:val="center"/>
              <w:rPr>
                <w:lang w:val="en-GB"/>
              </w:rPr>
            </w:pP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rPr>
                <w:lang w:val="en-GB"/>
              </w:rPr>
            </w:pPr>
            <w:r w:rsidRPr="004E203A">
              <w:rPr>
                <w:rStyle w:val="Szvegtrzs2Char"/>
                <w:lang w:val="en-GB" w:eastAsia="zh-CN"/>
              </w:rPr>
              <w:t>12. Language:</w:t>
            </w:r>
            <w:r w:rsidRPr="004E203A">
              <w:rPr>
                <w:b/>
                <w:bCs/>
                <w:lang w:val="en-GB"/>
              </w:rPr>
              <w:t xml:space="preserve"> </w:t>
            </w:r>
            <w:r w:rsidRPr="004E203A">
              <w:rPr>
                <w:lang w:val="en-GB"/>
              </w:rPr>
              <w:t>English</w:t>
            </w:r>
          </w:p>
        </w:tc>
      </w:tr>
      <w:tr w:rsidR="0077545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tcPr>
          <w:p w:rsidR="0077545C" w:rsidRPr="004E203A" w:rsidRDefault="0077545C">
            <w:pPr>
              <w:pStyle w:val="Szvegtrzs21"/>
              <w:rPr>
                <w:b w:val="0"/>
                <w:bCs w:val="0"/>
                <w:lang w:val="en-GB"/>
              </w:rPr>
            </w:pPr>
            <w:r w:rsidRPr="004E203A">
              <w:rPr>
                <w:lang w:val="en-GB"/>
              </w:rPr>
              <w:t xml:space="preserve">13. Course objectives and/or learning outcomes: </w:t>
            </w:r>
          </w:p>
          <w:p w:rsidR="0077545C" w:rsidRPr="00EA49D7" w:rsidRDefault="0077545C" w:rsidP="00FB187A">
            <w:pPr>
              <w:pStyle w:val="Szvegtrzs21"/>
              <w:ind w:left="147" w:right="146"/>
              <w:rPr>
                <w:lang w:val="en-GB"/>
              </w:rPr>
            </w:pPr>
            <w:r w:rsidRPr="00EA49D7">
              <w:rPr>
                <w:lang w:val="en-GB"/>
              </w:rPr>
              <w:t xml:space="preserve">Objectives: </w:t>
            </w:r>
            <w:r w:rsidRPr="00EA49D7">
              <w:rPr>
                <w:b w:val="0"/>
                <w:bCs w:val="0"/>
                <w:lang w:val="en-GB"/>
              </w:rPr>
              <w:t>The lecture intends to introduce students to the analytical calculations. The course gives an insight into the quantitative analytical chemistry. The examples are shown the use of analytical chemistry in practical and every</w:t>
            </w:r>
            <w:r>
              <w:rPr>
                <w:b w:val="0"/>
                <w:bCs w:val="0"/>
                <w:lang w:val="en-GB"/>
              </w:rPr>
              <w:t xml:space="preserve"> </w:t>
            </w:r>
            <w:r w:rsidRPr="00EA49D7">
              <w:rPr>
                <w:b w:val="0"/>
                <w:bCs w:val="0"/>
                <w:lang w:val="en-GB"/>
              </w:rPr>
              <w:t>day.</w:t>
            </w:r>
          </w:p>
          <w:p w:rsidR="0077545C" w:rsidRPr="004E203A" w:rsidRDefault="0077545C" w:rsidP="00FB187A">
            <w:pPr>
              <w:pStyle w:val="Szvegtrzs21"/>
              <w:ind w:left="147" w:right="146"/>
              <w:rPr>
                <w:b w:val="0"/>
                <w:bCs w:val="0"/>
                <w:lang w:val="en-GB"/>
              </w:rPr>
            </w:pPr>
            <w:r w:rsidRPr="00EA49D7">
              <w:rPr>
                <w:lang w:val="en-GB"/>
              </w:rPr>
              <w:t xml:space="preserve">Learning outcomes: </w:t>
            </w:r>
            <w:r w:rsidRPr="00EA49D7">
              <w:rPr>
                <w:b w:val="0"/>
                <w:bCs w:val="0"/>
                <w:lang w:val="en-GB"/>
              </w:rPr>
              <w:t>students completing the course will have knowledge on basic quantitative analytical methods and calculations. Students get a knowledge and skills, and they will be able to solv</w:t>
            </w:r>
            <w:r>
              <w:rPr>
                <w:b w:val="0"/>
                <w:bCs w:val="0"/>
                <w:lang w:val="en-GB"/>
              </w:rPr>
              <w:t>e</w:t>
            </w:r>
            <w:r w:rsidRPr="00EA49D7">
              <w:rPr>
                <w:b w:val="0"/>
                <w:bCs w:val="0"/>
                <w:lang w:val="en-GB"/>
              </w:rPr>
              <w:t xml:space="preserve"> analytical problem</w:t>
            </w:r>
            <w:r>
              <w:rPr>
                <w:b w:val="0"/>
                <w:bCs w:val="0"/>
                <w:lang w:val="en-GB"/>
              </w:rPr>
              <w:t>s</w:t>
            </w:r>
            <w:r w:rsidRPr="00EA49D7">
              <w:rPr>
                <w:b w:val="0"/>
                <w:bCs w:val="0"/>
                <w:lang w:val="en-GB"/>
              </w:rPr>
              <w:t xml:space="preserve">. </w:t>
            </w:r>
            <w:r>
              <w:rPr>
                <w:b w:val="0"/>
                <w:bCs w:val="0"/>
                <w:lang w:val="en-GB"/>
              </w:rPr>
              <w:t xml:space="preserve">Their positive </w:t>
            </w:r>
            <w:r w:rsidRPr="007D6A24">
              <w:rPr>
                <w:b w:val="0"/>
                <w:bCs w:val="0"/>
                <w:i/>
                <w:iCs/>
                <w:lang w:val="en-GB"/>
              </w:rPr>
              <w:t>attitude</w:t>
            </w:r>
            <w:r>
              <w:rPr>
                <w:b w:val="0"/>
                <w:bCs w:val="0"/>
                <w:lang w:val="en-GB"/>
              </w:rPr>
              <w:t xml:space="preserve"> towards innovative methods will increase significantly.</w:t>
            </w:r>
          </w:p>
          <w:p w:rsidR="0077545C" w:rsidRPr="004E203A" w:rsidRDefault="0077545C" w:rsidP="001154D6">
            <w:pPr>
              <w:ind w:right="141"/>
              <w:jc w:val="both"/>
              <w:rPr>
                <w:b/>
                <w:bCs/>
                <w:lang w:val="en-GB"/>
              </w:rPr>
            </w:pPr>
          </w:p>
        </w:tc>
      </w:tr>
      <w:tr w:rsidR="0077545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77545C" w:rsidRPr="004E203A" w:rsidRDefault="0077545C">
            <w:pPr>
              <w:snapToGrid w:val="0"/>
              <w:rPr>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tcPr>
          <w:p w:rsidR="0077545C" w:rsidRPr="004E203A" w:rsidRDefault="0077545C">
            <w:pPr>
              <w:pStyle w:val="Szvegtrzs21"/>
              <w:rPr>
                <w:sz w:val="22"/>
                <w:szCs w:val="22"/>
                <w:lang w:val="en-GB"/>
              </w:rPr>
            </w:pPr>
            <w:r w:rsidRPr="004E203A">
              <w:rPr>
                <w:lang w:val="en-GB"/>
              </w:rPr>
              <w:t xml:space="preserve">14. Course outline </w:t>
            </w:r>
          </w:p>
          <w:p w:rsidR="0077545C" w:rsidRDefault="0077545C" w:rsidP="00590497">
            <w:pPr>
              <w:tabs>
                <w:tab w:val="left" w:pos="1418"/>
              </w:tabs>
              <w:ind w:left="708"/>
            </w:pPr>
            <w:r w:rsidRPr="00671522">
              <w:t>Week 1: Solutions, solution preparation. Standard solutions. Concentration calculation basics.</w:t>
            </w:r>
          </w:p>
          <w:p w:rsidR="0077545C" w:rsidRDefault="0077545C" w:rsidP="00590497">
            <w:pPr>
              <w:tabs>
                <w:tab w:val="left" w:pos="1418"/>
              </w:tabs>
              <w:ind w:left="708"/>
            </w:pPr>
            <w:r w:rsidRPr="00671522">
              <w:t>Week 2: Chemical equilibria in analytical chemistry.</w:t>
            </w:r>
          </w:p>
          <w:p w:rsidR="0077545C" w:rsidRDefault="0077545C" w:rsidP="00590497">
            <w:pPr>
              <w:tabs>
                <w:tab w:val="left" w:pos="1418"/>
              </w:tabs>
              <w:ind w:left="708"/>
            </w:pPr>
            <w:r w:rsidRPr="00671522">
              <w:t>Week 3: Acid-base equilibria: pH count (Acids, bases, salts, acid-base mixtures).</w:t>
            </w:r>
          </w:p>
          <w:p w:rsidR="0077545C" w:rsidRDefault="0077545C" w:rsidP="00590497">
            <w:pPr>
              <w:tabs>
                <w:tab w:val="left" w:pos="1418"/>
              </w:tabs>
              <w:ind w:left="708"/>
            </w:pPr>
            <w:r w:rsidRPr="00671522">
              <w:t xml:space="preserve">Week 4: Complex </w:t>
            </w:r>
            <w:r>
              <w:t>Equilibria</w:t>
            </w:r>
            <w:bookmarkStart w:id="1" w:name="_GoBack"/>
            <w:bookmarkEnd w:id="1"/>
            <w:r w:rsidRPr="00671522">
              <w:t>, Stability Stability.</w:t>
            </w:r>
          </w:p>
          <w:p w:rsidR="0077545C" w:rsidRDefault="0077545C" w:rsidP="00590497">
            <w:pPr>
              <w:tabs>
                <w:tab w:val="left" w:pos="1418"/>
              </w:tabs>
              <w:ind w:left="708"/>
            </w:pPr>
            <w:r w:rsidRPr="00671522">
              <w:t>Week 5: Precipitating processes. Solubility product</w:t>
            </w:r>
          </w:p>
          <w:p w:rsidR="0077545C" w:rsidRDefault="0077545C" w:rsidP="00590497">
            <w:pPr>
              <w:tabs>
                <w:tab w:val="left" w:pos="1418"/>
              </w:tabs>
              <w:ind w:left="708"/>
            </w:pPr>
            <w:r w:rsidRPr="00671522">
              <w:t>Week 6: Redox</w:t>
            </w:r>
            <w:r>
              <w:t xml:space="preserve"> Equilibria</w:t>
            </w:r>
            <w:r w:rsidRPr="00671522">
              <w:t xml:space="preserve"> in Analytical Chemistry.</w:t>
            </w:r>
          </w:p>
          <w:p w:rsidR="0077545C" w:rsidRDefault="0077545C" w:rsidP="00590497">
            <w:pPr>
              <w:tabs>
                <w:tab w:val="left" w:pos="1418"/>
              </w:tabs>
              <w:ind w:left="708"/>
            </w:pPr>
            <w:r w:rsidRPr="00671522">
              <w:t>Week 7: Methods of Volumetric Analysis. Evaluation of titrations. Calculation error.</w:t>
            </w:r>
          </w:p>
          <w:p w:rsidR="0077545C" w:rsidRDefault="0077545C" w:rsidP="00590497">
            <w:pPr>
              <w:tabs>
                <w:tab w:val="left" w:pos="1418"/>
              </w:tabs>
              <w:ind w:left="708"/>
            </w:pPr>
            <w:r w:rsidRPr="00671522">
              <w:t>Week 8: Acid-alkalimetry.</w:t>
            </w:r>
          </w:p>
          <w:p w:rsidR="0077545C" w:rsidRDefault="0077545C" w:rsidP="00590497">
            <w:pPr>
              <w:tabs>
                <w:tab w:val="left" w:pos="1418"/>
              </w:tabs>
              <w:ind w:left="708"/>
            </w:pPr>
            <w:r w:rsidRPr="00671522">
              <w:t>Week 9: Redoximetric Methods</w:t>
            </w:r>
          </w:p>
          <w:p w:rsidR="0077545C" w:rsidRDefault="0077545C" w:rsidP="00590497">
            <w:pPr>
              <w:tabs>
                <w:tab w:val="left" w:pos="1418"/>
              </w:tabs>
              <w:ind w:left="708"/>
            </w:pPr>
            <w:r w:rsidRPr="00671522">
              <w:t>Week 10: Permanganometry.</w:t>
            </w:r>
          </w:p>
          <w:p w:rsidR="0077545C" w:rsidRDefault="0077545C" w:rsidP="00590497">
            <w:pPr>
              <w:tabs>
                <w:tab w:val="left" w:pos="1418"/>
              </w:tabs>
              <w:ind w:left="708"/>
            </w:pPr>
            <w:r w:rsidRPr="00671522">
              <w:t>Week 11: Iodometry.</w:t>
            </w:r>
          </w:p>
          <w:p w:rsidR="0077545C" w:rsidRDefault="0077545C" w:rsidP="00590497">
            <w:pPr>
              <w:tabs>
                <w:tab w:val="left" w:pos="1418"/>
              </w:tabs>
              <w:ind w:left="708"/>
            </w:pPr>
            <w:r w:rsidRPr="00671522">
              <w:t>Week 12: Complexometry.</w:t>
            </w:r>
          </w:p>
          <w:p w:rsidR="0077545C" w:rsidRPr="004E203A" w:rsidRDefault="0077545C" w:rsidP="00590497">
            <w:pPr>
              <w:tabs>
                <w:tab w:val="left" w:pos="1418"/>
              </w:tabs>
              <w:ind w:left="708"/>
              <w:rPr>
                <w:lang w:val="en-GB"/>
              </w:rPr>
            </w:pPr>
            <w:r w:rsidRPr="00671522">
              <w:t>Week 13: Argentometry</w:t>
            </w:r>
            <w:r>
              <w:t>.</w:t>
            </w:r>
          </w:p>
        </w:tc>
      </w:tr>
      <w:tr w:rsidR="0077545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rPr>
                <w:lang w:val="en-GB"/>
              </w:rPr>
            </w:pPr>
            <w:r w:rsidRPr="004E203A">
              <w:rPr>
                <w:rStyle w:val="Szvegtrzs2Char"/>
                <w:lang w:val="en-GB" w:eastAsia="zh-CN"/>
              </w:rPr>
              <w:t>15. Mid-semester works</w:t>
            </w:r>
          </w:p>
          <w:p w:rsidR="0077545C" w:rsidRPr="004E203A" w:rsidRDefault="0077545C" w:rsidP="00FB187A">
            <w:pPr>
              <w:ind w:left="147"/>
              <w:rPr>
                <w:lang w:val="en-GB"/>
              </w:rPr>
            </w:pPr>
            <w:r w:rsidRPr="00D230B5">
              <w:rPr>
                <w:lang w:val="en-GB"/>
              </w:rPr>
              <w:t xml:space="preserve">It is compulsory to participate in </w:t>
            </w:r>
            <w:r>
              <w:rPr>
                <w:lang w:val="en-GB"/>
              </w:rPr>
              <w:t>seminar.</w:t>
            </w:r>
          </w:p>
        </w:tc>
      </w:tr>
      <w:tr w:rsidR="0077545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rPr>
                <w:rStyle w:val="Szvegtrzs2Char"/>
                <w:b w:val="0"/>
                <w:bCs w:val="0"/>
                <w:lang w:val="en-GB" w:eastAsia="zh-CN"/>
              </w:rPr>
            </w:pPr>
            <w:r w:rsidRPr="004E203A">
              <w:rPr>
                <w:rStyle w:val="Szvegtrzs2Char"/>
                <w:lang w:val="en-GB" w:eastAsia="zh-CN"/>
              </w:rPr>
              <w:t xml:space="preserve">16. Course requirements and grading </w:t>
            </w:r>
          </w:p>
          <w:p w:rsidR="0077545C" w:rsidRPr="00671522" w:rsidRDefault="0077545C" w:rsidP="00590497">
            <w:pPr>
              <w:tabs>
                <w:tab w:val="left" w:pos="1418"/>
              </w:tabs>
              <w:ind w:left="708"/>
            </w:pPr>
            <w:r>
              <w:t>The</w:t>
            </w:r>
            <w:r w:rsidRPr="00671522">
              <w:t xml:space="preserve"> written exam is based on the seminars, the available electronic materials and seminar materials.</w:t>
            </w:r>
          </w:p>
          <w:p w:rsidR="0077545C" w:rsidRPr="004E203A" w:rsidRDefault="0077545C">
            <w:pPr>
              <w:rPr>
                <w:lang w:val="en-GB"/>
              </w:rPr>
            </w:pPr>
            <w:r w:rsidRPr="004E203A">
              <w:rPr>
                <w:rStyle w:val="Szvegtrzs2Char"/>
                <w:b w:val="0"/>
                <w:bCs w:val="0"/>
                <w:lang w:val="en-GB" w:eastAsia="zh-CN"/>
              </w:rPr>
              <w:t>Grades:</w:t>
            </w:r>
          </w:p>
          <w:p w:rsidR="0077545C" w:rsidRPr="004E203A" w:rsidRDefault="0077545C">
            <w:pPr>
              <w:ind w:left="708"/>
              <w:rPr>
                <w:lang w:val="en-GB"/>
              </w:rPr>
            </w:pPr>
            <w:r w:rsidRPr="004E203A">
              <w:rPr>
                <w:lang w:val="en-GB"/>
              </w:rPr>
              <w:t xml:space="preserve">  0–50% fail</w:t>
            </w:r>
          </w:p>
          <w:p w:rsidR="0077545C" w:rsidRPr="004E203A" w:rsidRDefault="0077545C">
            <w:pPr>
              <w:ind w:left="708"/>
              <w:rPr>
                <w:lang w:val="en-GB"/>
              </w:rPr>
            </w:pPr>
            <w:r w:rsidRPr="004E203A">
              <w:rPr>
                <w:lang w:val="en-GB"/>
              </w:rPr>
              <w:t>51–65% acceptable</w:t>
            </w:r>
          </w:p>
          <w:p w:rsidR="0077545C" w:rsidRPr="004E203A" w:rsidRDefault="0077545C">
            <w:pPr>
              <w:ind w:left="708"/>
              <w:rPr>
                <w:lang w:val="en-GB"/>
              </w:rPr>
            </w:pPr>
            <w:r w:rsidRPr="004E203A">
              <w:rPr>
                <w:lang w:val="en-GB"/>
              </w:rPr>
              <w:t>66–75% average</w:t>
            </w:r>
          </w:p>
          <w:p w:rsidR="0077545C" w:rsidRPr="004E203A" w:rsidRDefault="0077545C">
            <w:pPr>
              <w:ind w:left="708"/>
              <w:rPr>
                <w:lang w:val="en-GB"/>
              </w:rPr>
            </w:pPr>
            <w:r w:rsidRPr="004E203A">
              <w:rPr>
                <w:lang w:val="en-GB"/>
              </w:rPr>
              <w:t>76–90% good</w:t>
            </w:r>
          </w:p>
          <w:p w:rsidR="0077545C" w:rsidRPr="004E203A" w:rsidRDefault="0077545C">
            <w:pPr>
              <w:ind w:left="142"/>
              <w:rPr>
                <w:lang w:val="en-GB"/>
              </w:rPr>
            </w:pPr>
            <w:r w:rsidRPr="004E203A">
              <w:rPr>
                <w:lang w:val="en-GB"/>
              </w:rPr>
              <w:t xml:space="preserve">            91–100% excellent</w:t>
            </w:r>
          </w:p>
          <w:p w:rsidR="0077545C" w:rsidRPr="004E203A" w:rsidRDefault="0077545C" w:rsidP="001154D6">
            <w:pPr>
              <w:rPr>
                <w:lang w:val="en-GB"/>
              </w:rPr>
            </w:pPr>
          </w:p>
        </w:tc>
      </w:tr>
      <w:tr w:rsidR="0077545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tcPr>
          <w:p w:rsidR="0077545C" w:rsidRPr="004E203A" w:rsidRDefault="0077545C">
            <w:pPr>
              <w:pStyle w:val="Szvegtrzs21"/>
              <w:rPr>
                <w:lang w:val="en-GB"/>
              </w:rPr>
            </w:pPr>
            <w:r w:rsidRPr="004E203A">
              <w:rPr>
                <w:lang w:val="en-GB"/>
              </w:rPr>
              <w:t>17. List of readings</w:t>
            </w:r>
          </w:p>
          <w:p w:rsidR="0077545C" w:rsidRPr="00EA49D7" w:rsidRDefault="0077545C" w:rsidP="00590497">
            <w:pPr>
              <w:numPr>
                <w:ilvl w:val="0"/>
                <w:numId w:val="6"/>
              </w:numPr>
              <w:autoSpaceDE/>
            </w:pPr>
            <w:r w:rsidRPr="00EA49D7">
              <w:t>Skoog, West, Holler, Crouch: Fundamentals of Analytical Chemistry, 9</w:t>
            </w:r>
            <w:r w:rsidRPr="00EA49D7">
              <w:rPr>
                <w:vertAlign w:val="superscript"/>
              </w:rPr>
              <w:t>th</w:t>
            </w:r>
            <w:r w:rsidRPr="00EA49D7">
              <w:t xml:space="preserve"> edition Brooks/ Cole</w:t>
            </w:r>
          </w:p>
          <w:p w:rsidR="0077545C" w:rsidRPr="00EA49D7" w:rsidRDefault="0077545C" w:rsidP="00590497">
            <w:pPr>
              <w:numPr>
                <w:ilvl w:val="0"/>
                <w:numId w:val="6"/>
              </w:numPr>
              <w:autoSpaceDE/>
              <w:rPr>
                <w:lang w:val="en-GB"/>
              </w:rPr>
            </w:pPr>
            <w:r w:rsidRPr="00EA49D7">
              <w:t>Holler, Skoog, Crouch: Principles of Instrumental Analysis, 6</w:t>
            </w:r>
            <w:r w:rsidRPr="00EA49D7">
              <w:rPr>
                <w:vertAlign w:val="superscript"/>
              </w:rPr>
              <w:t xml:space="preserve">th </w:t>
            </w:r>
            <w:r w:rsidRPr="00EA49D7">
              <w:t>edition, Brooks/ Cole</w:t>
            </w:r>
            <w:r w:rsidRPr="00EA49D7">
              <w:rPr>
                <w:lang w:val="en-GB"/>
              </w:rPr>
              <w:t xml:space="preserve"> </w:t>
            </w:r>
          </w:p>
          <w:p w:rsidR="0077545C" w:rsidRPr="004E203A" w:rsidRDefault="0077545C">
            <w:pPr>
              <w:autoSpaceDE/>
              <w:ind w:left="720"/>
              <w:rPr>
                <w:lang w:val="en-GB"/>
              </w:rPr>
            </w:pPr>
          </w:p>
        </w:tc>
      </w:tr>
      <w:tr w:rsidR="0077545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c>
          <w:tcPr>
            <w:tcW w:w="9222" w:type="dxa"/>
            <w:gridSpan w:val="6"/>
            <w:tcBorders>
              <w:top w:val="single" w:sz="4" w:space="0" w:color="000000"/>
              <w:left w:val="single" w:sz="4" w:space="0" w:color="000000"/>
              <w:bottom w:val="single" w:sz="4" w:space="0" w:color="000000"/>
              <w:right w:val="single" w:sz="4" w:space="0" w:color="000000"/>
            </w:tcBorders>
          </w:tcPr>
          <w:p w:rsidR="0077545C" w:rsidRPr="004E203A" w:rsidRDefault="0077545C">
            <w:pPr>
              <w:pStyle w:val="Szvegtrzs21"/>
              <w:rPr>
                <w:lang w:val="en-GB"/>
              </w:rPr>
            </w:pPr>
            <w:r w:rsidRPr="004E203A">
              <w:rPr>
                <w:lang w:val="en-GB"/>
              </w:rPr>
              <w:t>18. Recommended texts</w:t>
            </w:r>
            <w:r>
              <w:rPr>
                <w:lang w:val="en-GB"/>
              </w:rPr>
              <w:t>, further readings</w:t>
            </w:r>
            <w:r w:rsidRPr="004E203A">
              <w:rPr>
                <w:lang w:val="en-GB"/>
              </w:rPr>
              <w:t xml:space="preserve"> </w:t>
            </w:r>
          </w:p>
          <w:p w:rsidR="0077545C" w:rsidRPr="00590497" w:rsidRDefault="0077545C" w:rsidP="00590497">
            <w:pPr>
              <w:numPr>
                <w:ilvl w:val="0"/>
                <w:numId w:val="8"/>
              </w:numPr>
              <w:autoSpaceDE/>
              <w:rPr>
                <w:lang w:val="en-GB"/>
              </w:rPr>
            </w:pPr>
            <w:r w:rsidRPr="00590497">
              <w:rPr>
                <w:lang w:val="en-GB"/>
              </w:rPr>
              <w:t>An electronic textbook is available from the lecturer.</w:t>
            </w:r>
          </w:p>
          <w:p w:rsidR="0077545C" w:rsidRPr="00590497" w:rsidRDefault="0077545C" w:rsidP="00590497">
            <w:pPr>
              <w:numPr>
                <w:ilvl w:val="0"/>
                <w:numId w:val="8"/>
              </w:numPr>
              <w:autoSpaceDE/>
              <w:rPr>
                <w:lang w:val="en-GB"/>
              </w:rPr>
            </w:pPr>
            <w:r w:rsidRPr="00590497">
              <w:rPr>
                <w:rStyle w:val="highlight"/>
              </w:rPr>
              <w:t>Harris</w:t>
            </w:r>
            <w:r w:rsidRPr="00590497">
              <w:t>, Daniel C. :Quantitative chemical analysis, 8</w:t>
            </w:r>
            <w:r w:rsidRPr="00590497">
              <w:rPr>
                <w:vertAlign w:val="superscript"/>
              </w:rPr>
              <w:t>th</w:t>
            </w:r>
            <w:r w:rsidRPr="00590497">
              <w:t xml:space="preserve"> edition, New York: W. H. Freeman and Co., [2010], cop. 2010</w:t>
            </w:r>
          </w:p>
        </w:tc>
      </w:tr>
      <w:tr w:rsidR="0077545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vAlign w:val="bottom"/>
          </w:tcPr>
          <w:p w:rsidR="0077545C" w:rsidRPr="004E203A" w:rsidRDefault="0077545C">
            <w:pPr>
              <w:rPr>
                <w:lang w:val="en-GB"/>
              </w:rPr>
            </w:pPr>
            <w:r w:rsidRPr="004E203A">
              <w:rPr>
                <w:b/>
                <w:bCs/>
                <w:lang w:val="en-GB"/>
              </w:rPr>
              <w:t xml:space="preserve">Date </w:t>
            </w:r>
          </w:p>
        </w:tc>
        <w:tc>
          <w:tcPr>
            <w:tcW w:w="2303" w:type="dxa"/>
            <w:vMerge w:val="restart"/>
            <w:tcBorders>
              <w:top w:val="single" w:sz="4" w:space="0" w:color="000000"/>
              <w:left w:val="single" w:sz="4" w:space="0" w:color="000000"/>
              <w:bottom w:val="single" w:sz="4" w:space="0" w:color="000000"/>
            </w:tcBorders>
            <w:vAlign w:val="bottom"/>
          </w:tcPr>
          <w:p w:rsidR="0077545C" w:rsidRPr="004E203A" w:rsidRDefault="0077545C" w:rsidP="000100F4">
            <w:pPr>
              <w:jc w:val="center"/>
              <w:rPr>
                <w:b/>
                <w:bCs/>
                <w:lang w:val="en-GB"/>
              </w:rPr>
            </w:pPr>
            <w:r>
              <w:rPr>
                <w:lang w:val="en-GB"/>
              </w:rPr>
              <w:t>27</w:t>
            </w:r>
            <w:r w:rsidRPr="004E203A">
              <w:rPr>
                <w:lang w:val="en-GB"/>
              </w:rPr>
              <w:t xml:space="preserve"> </w:t>
            </w:r>
            <w:r>
              <w:rPr>
                <w:lang w:val="en-GB"/>
              </w:rPr>
              <w:t>April</w:t>
            </w:r>
            <w:r w:rsidRPr="004E203A">
              <w:rPr>
                <w:lang w:val="en-GB"/>
              </w:rPr>
              <w:t>, 20</w:t>
            </w:r>
            <w:r>
              <w:rPr>
                <w:lang w:val="en-GB"/>
              </w:rPr>
              <w:t>17</w:t>
            </w:r>
          </w:p>
        </w:tc>
        <w:tc>
          <w:tcPr>
            <w:tcW w:w="1418" w:type="dxa"/>
            <w:vMerge w:val="restart"/>
            <w:tcBorders>
              <w:top w:val="single" w:sz="4" w:space="0" w:color="000000"/>
              <w:left w:val="single" w:sz="4" w:space="0" w:color="000000"/>
              <w:bottom w:val="single" w:sz="4" w:space="0" w:color="000000"/>
            </w:tcBorders>
            <w:vAlign w:val="center"/>
          </w:tcPr>
          <w:p w:rsidR="0077545C" w:rsidRPr="004E203A" w:rsidRDefault="0077545C">
            <w:pPr>
              <w:jc w:val="right"/>
              <w:rPr>
                <w:b/>
                <w:bCs/>
                <w:lang w:val="en-GB"/>
              </w:rPr>
            </w:pPr>
            <w:r w:rsidRPr="004E203A">
              <w:rPr>
                <w:b/>
                <w:bCs/>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snapToGrid w:val="0"/>
              <w:rPr>
                <w:b/>
                <w:bCs/>
                <w:lang w:val="en-GB"/>
              </w:rPr>
            </w:pPr>
          </w:p>
        </w:tc>
      </w:tr>
      <w:tr w:rsidR="0077545C"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vAlign w:val="center"/>
          </w:tcPr>
          <w:p w:rsidR="0077545C" w:rsidRPr="004E203A" w:rsidRDefault="0077545C">
            <w:pPr>
              <w:snapToGrid w:val="0"/>
              <w:rPr>
                <w:b/>
                <w:bCs/>
                <w:lang w:val="en-GB"/>
              </w:rPr>
            </w:pPr>
          </w:p>
        </w:tc>
        <w:tc>
          <w:tcPr>
            <w:tcW w:w="2303" w:type="dxa"/>
            <w:vMerge/>
            <w:tcBorders>
              <w:top w:val="single" w:sz="4" w:space="0" w:color="000000"/>
              <w:left w:val="single" w:sz="4" w:space="0" w:color="000000"/>
              <w:bottom w:val="single" w:sz="4" w:space="0" w:color="000000"/>
            </w:tcBorders>
            <w:vAlign w:val="center"/>
          </w:tcPr>
          <w:p w:rsidR="0077545C" w:rsidRPr="004E203A" w:rsidRDefault="0077545C">
            <w:pPr>
              <w:snapToGrid w:val="0"/>
              <w:rPr>
                <w:lang w:val="en-GB"/>
              </w:rPr>
            </w:pPr>
          </w:p>
        </w:tc>
        <w:tc>
          <w:tcPr>
            <w:tcW w:w="1418" w:type="dxa"/>
            <w:vMerge/>
            <w:tcBorders>
              <w:top w:val="single" w:sz="4" w:space="0" w:color="000000"/>
              <w:left w:val="single" w:sz="4" w:space="0" w:color="000000"/>
              <w:bottom w:val="single" w:sz="4" w:space="0" w:color="000000"/>
            </w:tcBorders>
            <w:vAlign w:val="center"/>
          </w:tcPr>
          <w:p w:rsidR="0077545C" w:rsidRPr="004E203A" w:rsidRDefault="0077545C">
            <w:pPr>
              <w:snapToGrid w:val="0"/>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rsidP="00145BD7">
            <w:pPr>
              <w:jc w:val="center"/>
              <w:rPr>
                <w:lang w:val="en-GB"/>
              </w:rPr>
            </w:pPr>
            <w:r>
              <w:rPr>
                <w:lang w:val="en-GB"/>
              </w:rPr>
              <w:t>Dr. Ibolya Kiss</w:t>
            </w:r>
          </w:p>
          <w:p w:rsidR="0077545C" w:rsidRPr="004E203A" w:rsidRDefault="0077545C" w:rsidP="00145BD7">
            <w:pPr>
              <w:jc w:val="center"/>
              <w:rPr>
                <w:lang w:val="en-GB"/>
              </w:rPr>
            </w:pPr>
            <w:r w:rsidRPr="004E203A">
              <w:rPr>
                <w:lang w:val="en-GB"/>
              </w:rPr>
              <w:t>responsible teacher</w:t>
            </w:r>
          </w:p>
        </w:tc>
      </w:tr>
      <w:tr w:rsidR="0077545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77545C" w:rsidRPr="004E203A" w:rsidRDefault="0077545C">
            <w:pPr>
              <w:snapToGrid w:val="0"/>
              <w:rPr>
                <w:b/>
                <w:bCs/>
                <w:sz w:val="2"/>
                <w:szCs w:val="2"/>
                <w:lang w:val="en-GB"/>
              </w:rPr>
            </w:pPr>
          </w:p>
        </w:tc>
      </w:tr>
      <w:tr w:rsidR="0077545C"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vAlign w:val="center"/>
          </w:tcPr>
          <w:p w:rsidR="0077545C" w:rsidRPr="004E203A" w:rsidRDefault="0077545C">
            <w:pPr>
              <w:jc w:val="right"/>
              <w:rPr>
                <w:b/>
                <w:bCs/>
                <w:lang w:val="en-GB"/>
              </w:rPr>
            </w:pPr>
            <w:r w:rsidRPr="004E203A">
              <w:rPr>
                <w:b/>
                <w:bCs/>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pPr>
              <w:snapToGrid w:val="0"/>
              <w:rPr>
                <w:b/>
                <w:bCs/>
                <w:lang w:val="en-GB"/>
              </w:rPr>
            </w:pPr>
          </w:p>
        </w:tc>
      </w:tr>
      <w:tr w:rsidR="0077545C"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vAlign w:val="center"/>
          </w:tcPr>
          <w:p w:rsidR="0077545C" w:rsidRPr="004E203A" w:rsidRDefault="0077545C">
            <w:pPr>
              <w:snapToGrid w:val="0"/>
              <w:rPr>
                <w:b/>
                <w:bCs/>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77545C" w:rsidRPr="004E203A" w:rsidRDefault="0077545C" w:rsidP="007C0487">
            <w:pPr>
              <w:jc w:val="center"/>
              <w:rPr>
                <w:lang w:val="en-GB"/>
              </w:rPr>
            </w:pPr>
            <w:r>
              <w:rPr>
                <w:lang w:val="en-GB"/>
              </w:rPr>
              <w:t>Dr. László Kollár</w:t>
            </w:r>
            <w:r w:rsidRPr="004E203A">
              <w:rPr>
                <w:lang w:val="en-GB"/>
              </w:rPr>
              <w:br/>
            </w:r>
            <w:r>
              <w:rPr>
                <w:lang w:val="en-GB"/>
              </w:rPr>
              <w:t>program supervisor</w:t>
            </w:r>
          </w:p>
        </w:tc>
      </w:tr>
    </w:tbl>
    <w:p w:rsidR="0077545C" w:rsidRPr="004E203A" w:rsidRDefault="0077545C">
      <w:pPr>
        <w:rPr>
          <w:lang w:val="en-GB"/>
        </w:rPr>
      </w:pPr>
    </w:p>
    <w:sectPr w:rsidR="0077545C" w:rsidRPr="004E203A" w:rsidSect="008E7F49">
      <w:headerReference w:type="default" r:id="rId7"/>
      <w:pgSz w:w="11906" w:h="16838"/>
      <w:pgMar w:top="1134" w:right="1418" w:bottom="56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45C" w:rsidRDefault="0077545C">
      <w:r>
        <w:separator/>
      </w:r>
    </w:p>
  </w:endnote>
  <w:endnote w:type="continuationSeparator" w:id="0">
    <w:p w:rsidR="0077545C" w:rsidRDefault="007754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45C" w:rsidRDefault="0077545C">
      <w:r>
        <w:separator/>
      </w:r>
    </w:p>
  </w:footnote>
  <w:footnote w:type="continuationSeparator" w:id="0">
    <w:p w:rsidR="0077545C" w:rsidRDefault="007754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Layout w:type="fixed"/>
      <w:tblCellMar>
        <w:left w:w="70" w:type="dxa"/>
        <w:right w:w="70" w:type="dxa"/>
      </w:tblCellMar>
      <w:tblLook w:val="0000"/>
    </w:tblPr>
    <w:tblGrid>
      <w:gridCol w:w="2622"/>
      <w:gridCol w:w="3969"/>
      <w:gridCol w:w="2651"/>
    </w:tblGrid>
    <w:tr w:rsidR="0077545C">
      <w:trPr>
        <w:cantSplit/>
      </w:trPr>
      <w:tc>
        <w:tcPr>
          <w:tcW w:w="2622" w:type="dxa"/>
          <w:tcBorders>
            <w:top w:val="single" w:sz="12" w:space="0" w:color="000000"/>
            <w:left w:val="single" w:sz="12" w:space="0" w:color="000000"/>
            <w:bottom w:val="single" w:sz="12" w:space="0" w:color="000000"/>
          </w:tcBorders>
          <w:vAlign w:val="center"/>
        </w:tcPr>
        <w:p w:rsidR="0077545C" w:rsidRDefault="0077545C">
          <w:pPr>
            <w:pStyle w:val="Heading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77545C" w:rsidRDefault="0077545C">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77545C" w:rsidRDefault="0077545C">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/2</w:t>
          </w:r>
        </w:p>
      </w:tc>
    </w:tr>
  </w:tbl>
  <w:p w:rsidR="0077545C" w:rsidRDefault="0077545C">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Week %1"/>
      <w:lvlJc w:val="left"/>
      <w:pPr>
        <w:tabs>
          <w:tab w:val="num" w:pos="0"/>
        </w:tabs>
      </w:pPr>
      <w:rPr>
        <w:rFonts w:hint="default"/>
      </w:rPr>
    </w:lvl>
    <w:lvl w:ilvl="1">
      <w:start w:val="1"/>
      <w:numFmt w:val="decimal"/>
      <w:lvlText w:val="Section %1.%2"/>
      <w:lvlJc w:val="left"/>
      <w:pPr>
        <w:tabs>
          <w:tab w:val="num" w:pos="0"/>
        </w:tabs>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Heading1"/>
      <w:lvlText w:val="Week %1"/>
      <w:lvlJc w:val="left"/>
      <w:pPr>
        <w:tabs>
          <w:tab w:val="num" w:pos="0"/>
        </w:tabs>
      </w:pPr>
      <w:rPr>
        <w:rFonts w:hint="default"/>
      </w:rPr>
    </w:lvl>
    <w:lvl w:ilvl="1">
      <w:start w:val="1"/>
      <w:numFmt w:val="decimal"/>
      <w:pStyle w:val="Heading2"/>
      <w:lvlText w:val="Section %1.%2"/>
      <w:lvlJc w:val="left"/>
      <w:pPr>
        <w:tabs>
          <w:tab w:val="num" w:pos="0"/>
        </w:tabs>
      </w:pPr>
      <w:rPr>
        <w:rFonts w:hint="default"/>
      </w:rPr>
    </w:lvl>
    <w:lvl w:ilvl="2">
      <w:start w:val="1"/>
      <w:numFmt w:val="lowerLetter"/>
      <w:pStyle w:val="Heading3"/>
      <w:lvlText w:val="(%3)"/>
      <w:lvlJc w:val="left"/>
      <w:pPr>
        <w:tabs>
          <w:tab w:val="num" w:pos="0"/>
        </w:tabs>
        <w:ind w:left="720" w:hanging="432"/>
      </w:pPr>
      <w:rPr>
        <w:rFonts w:hint="default"/>
      </w:rPr>
    </w:lvl>
    <w:lvl w:ilvl="3">
      <w:start w:val="1"/>
      <w:numFmt w:val="lowerRoman"/>
      <w:pStyle w:val="Heading4"/>
      <w:lvlText w:val="(%4)"/>
      <w:lvlJc w:val="right"/>
      <w:pPr>
        <w:tabs>
          <w:tab w:val="num" w:pos="0"/>
        </w:tabs>
        <w:ind w:left="864" w:hanging="144"/>
      </w:pPr>
      <w:rPr>
        <w:rFonts w:hint="default"/>
      </w:rPr>
    </w:lvl>
    <w:lvl w:ilvl="4">
      <w:start w:val="1"/>
      <w:numFmt w:val="decimal"/>
      <w:pStyle w:val="Heading5"/>
      <w:lvlText w:val="%5)"/>
      <w:lvlJc w:val="left"/>
      <w:pPr>
        <w:tabs>
          <w:tab w:val="num" w:pos="0"/>
        </w:tabs>
        <w:ind w:left="1008" w:hanging="432"/>
      </w:pPr>
      <w:rPr>
        <w:rFonts w:hint="default"/>
      </w:rPr>
    </w:lvl>
    <w:lvl w:ilvl="5">
      <w:start w:val="1"/>
      <w:numFmt w:val="lowerLetter"/>
      <w:pStyle w:val="Heading6"/>
      <w:lvlText w:val="%6)"/>
      <w:lvlJc w:val="left"/>
      <w:pPr>
        <w:tabs>
          <w:tab w:val="num" w:pos="0"/>
        </w:tabs>
        <w:ind w:left="1152" w:hanging="432"/>
      </w:pPr>
      <w:rPr>
        <w:rFonts w:hint="default"/>
      </w:rPr>
    </w:lvl>
    <w:lvl w:ilvl="6">
      <w:start w:val="1"/>
      <w:numFmt w:val="lowerRoman"/>
      <w:pStyle w:val="Heading7"/>
      <w:lvlText w:val="%7)"/>
      <w:lvlJc w:val="right"/>
      <w:pPr>
        <w:tabs>
          <w:tab w:val="num" w:pos="0"/>
        </w:tabs>
        <w:ind w:left="1296" w:hanging="288"/>
      </w:pPr>
      <w:rPr>
        <w:rFonts w:hint="default"/>
      </w:rPr>
    </w:lvl>
    <w:lvl w:ilvl="7">
      <w:start w:val="1"/>
      <w:numFmt w:val="lowerLetter"/>
      <w:pStyle w:val="Heading8"/>
      <w:lvlText w:val="%8."/>
      <w:lvlJc w:val="left"/>
      <w:pPr>
        <w:tabs>
          <w:tab w:val="num" w:pos="0"/>
        </w:tabs>
        <w:ind w:left="1440" w:hanging="432"/>
      </w:pPr>
      <w:rPr>
        <w:rFonts w:hint="default"/>
      </w:rPr>
    </w:lvl>
    <w:lvl w:ilvl="8">
      <w:start w:val="1"/>
      <w:numFmt w:val="lowerRoman"/>
      <w:pStyle w:val="Heading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FB6E569A"/>
    <w:lvl w:ilvl="0">
      <w:start w:val="1"/>
      <w:numFmt w:val="decimal"/>
      <w:lvlText w:val="[%1]"/>
      <w:lvlJc w:val="left"/>
      <w:pPr>
        <w:tabs>
          <w:tab w:val="num" w:pos="720"/>
        </w:tabs>
        <w:ind w:left="720" w:hanging="360"/>
      </w:pPr>
      <w:rPr>
        <w:rFonts w:hint="default"/>
        <w:sz w:val="20"/>
        <w:szCs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4D6"/>
    <w:rsid w:val="000100F4"/>
    <w:rsid w:val="00091904"/>
    <w:rsid w:val="000D486F"/>
    <w:rsid w:val="000E6DE3"/>
    <w:rsid w:val="001154D6"/>
    <w:rsid w:val="00145BD7"/>
    <w:rsid w:val="002048C0"/>
    <w:rsid w:val="002433F2"/>
    <w:rsid w:val="002B022E"/>
    <w:rsid w:val="00393A25"/>
    <w:rsid w:val="004512D3"/>
    <w:rsid w:val="00467AC8"/>
    <w:rsid w:val="004E203A"/>
    <w:rsid w:val="00580334"/>
    <w:rsid w:val="00590497"/>
    <w:rsid w:val="00666AA6"/>
    <w:rsid w:val="00671522"/>
    <w:rsid w:val="006965B3"/>
    <w:rsid w:val="007050D9"/>
    <w:rsid w:val="0077545C"/>
    <w:rsid w:val="007825FE"/>
    <w:rsid w:val="007C0487"/>
    <w:rsid w:val="007D6A24"/>
    <w:rsid w:val="008E7F49"/>
    <w:rsid w:val="00956E58"/>
    <w:rsid w:val="00962AF4"/>
    <w:rsid w:val="00A86358"/>
    <w:rsid w:val="00B50697"/>
    <w:rsid w:val="00C505A4"/>
    <w:rsid w:val="00C95533"/>
    <w:rsid w:val="00CF6C94"/>
    <w:rsid w:val="00D230B5"/>
    <w:rsid w:val="00DB58AF"/>
    <w:rsid w:val="00DF2277"/>
    <w:rsid w:val="00E26A17"/>
    <w:rsid w:val="00EA49D7"/>
    <w:rsid w:val="00ED5956"/>
    <w:rsid w:val="00FB187A"/>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E7F49"/>
    <w:pPr>
      <w:suppressAutoHyphens/>
      <w:autoSpaceDE w:val="0"/>
    </w:pPr>
    <w:rPr>
      <w:sz w:val="20"/>
      <w:szCs w:val="20"/>
      <w:lang w:eastAsia="zh-CN"/>
    </w:rPr>
  </w:style>
  <w:style w:type="paragraph" w:styleId="Heading1">
    <w:name w:val="heading 1"/>
    <w:basedOn w:val="Normal"/>
    <w:next w:val="Normal"/>
    <w:link w:val="Heading1Char"/>
    <w:uiPriority w:val="99"/>
    <w:qFormat/>
    <w:rsid w:val="008E7F49"/>
    <w:pPr>
      <w:keepNext/>
      <w:numPr>
        <w:numId w:val="4"/>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8E7F49"/>
    <w:pPr>
      <w:keepNext/>
      <w:numPr>
        <w:ilvl w:val="1"/>
        <w:numId w:val="4"/>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8E7F49"/>
    <w:pPr>
      <w:keepNext/>
      <w:numPr>
        <w:ilvl w:val="2"/>
        <w:numId w:val="4"/>
      </w:numPr>
      <w:spacing w:before="240" w:after="60"/>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8E7F49"/>
    <w:pPr>
      <w:keepNext/>
      <w:numPr>
        <w:ilvl w:val="3"/>
        <w:numId w:val="4"/>
      </w:numPr>
      <w:jc w:val="center"/>
      <w:outlineLvl w:val="3"/>
    </w:pPr>
    <w:rPr>
      <w:b/>
      <w:bCs/>
      <w:sz w:val="32"/>
      <w:szCs w:val="32"/>
    </w:rPr>
  </w:style>
  <w:style w:type="paragraph" w:styleId="Heading5">
    <w:name w:val="heading 5"/>
    <w:basedOn w:val="Normal"/>
    <w:next w:val="Normal"/>
    <w:link w:val="Heading5Char"/>
    <w:uiPriority w:val="99"/>
    <w:qFormat/>
    <w:rsid w:val="008E7F49"/>
    <w:pPr>
      <w:numPr>
        <w:ilvl w:val="4"/>
        <w:numId w:val="4"/>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8E7F49"/>
    <w:pPr>
      <w:numPr>
        <w:ilvl w:val="5"/>
        <w:numId w:val="4"/>
      </w:numPr>
      <w:spacing w:before="240" w:after="60"/>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8E7F49"/>
    <w:pPr>
      <w:numPr>
        <w:ilvl w:val="6"/>
        <w:numId w:val="4"/>
      </w:numPr>
      <w:spacing w:before="240" w:after="60"/>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8E7F49"/>
    <w:pPr>
      <w:numPr>
        <w:ilvl w:val="7"/>
        <w:numId w:val="4"/>
      </w:numPr>
      <w:spacing w:before="240" w:after="60"/>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8E7F49"/>
    <w:pPr>
      <w:numPr>
        <w:ilvl w:val="8"/>
        <w:numId w:val="4"/>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C8C"/>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9F5C8C"/>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9F5C8C"/>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9F5C8C"/>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9F5C8C"/>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9F5C8C"/>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9F5C8C"/>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9F5C8C"/>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9F5C8C"/>
    <w:rPr>
      <w:rFonts w:asciiTheme="majorHAnsi" w:eastAsiaTheme="majorEastAsia" w:hAnsiTheme="majorHAnsi" w:cstheme="majorBidi"/>
      <w:lang w:eastAsia="zh-CN"/>
    </w:rPr>
  </w:style>
  <w:style w:type="character" w:customStyle="1" w:styleId="WW8Num1z0">
    <w:name w:val="WW8Num1z0"/>
    <w:uiPriority w:val="99"/>
    <w:rsid w:val="008E7F49"/>
    <w:rPr>
      <w:rFonts w:ascii="Symbol" w:hAnsi="Symbol" w:cs="Symbol"/>
    </w:rPr>
  </w:style>
  <w:style w:type="character" w:customStyle="1" w:styleId="WW8Num2z0">
    <w:name w:val="WW8Num2z0"/>
    <w:uiPriority w:val="99"/>
    <w:rsid w:val="008E7F49"/>
    <w:rPr>
      <w:sz w:val="20"/>
      <w:szCs w:val="20"/>
    </w:rPr>
  </w:style>
  <w:style w:type="character" w:customStyle="1" w:styleId="WW8Num3z0">
    <w:name w:val="WW8Num3z0"/>
    <w:uiPriority w:val="99"/>
    <w:rsid w:val="008E7F49"/>
  </w:style>
  <w:style w:type="character" w:customStyle="1" w:styleId="WW8Num4z0">
    <w:name w:val="WW8Num4z0"/>
    <w:uiPriority w:val="99"/>
    <w:rsid w:val="008E7F49"/>
    <w:rPr>
      <w:rFonts w:ascii="Symbol" w:hAnsi="Symbol" w:cs="Symbol"/>
    </w:rPr>
  </w:style>
  <w:style w:type="character" w:customStyle="1" w:styleId="WW8Num4z1">
    <w:name w:val="WW8Num4z1"/>
    <w:uiPriority w:val="99"/>
    <w:rsid w:val="008E7F49"/>
    <w:rPr>
      <w:rFonts w:ascii="Courier New" w:hAnsi="Courier New" w:cs="Courier New"/>
    </w:rPr>
  </w:style>
  <w:style w:type="character" w:customStyle="1" w:styleId="WW8Num4z2">
    <w:name w:val="WW8Num4z2"/>
    <w:uiPriority w:val="99"/>
    <w:rsid w:val="008E7F49"/>
    <w:rPr>
      <w:rFonts w:ascii="Wingdings" w:hAnsi="Wingdings" w:cs="Wingdings"/>
    </w:rPr>
  </w:style>
  <w:style w:type="character" w:customStyle="1" w:styleId="WW8Num5z0">
    <w:name w:val="WW8Num5z0"/>
    <w:uiPriority w:val="99"/>
    <w:rsid w:val="008E7F49"/>
  </w:style>
  <w:style w:type="character" w:customStyle="1" w:styleId="WW8Num5z1">
    <w:name w:val="WW8Num5z1"/>
    <w:uiPriority w:val="99"/>
    <w:rsid w:val="008E7F49"/>
  </w:style>
  <w:style w:type="character" w:customStyle="1" w:styleId="WW8Num5z2">
    <w:name w:val="WW8Num5z2"/>
    <w:uiPriority w:val="99"/>
    <w:rsid w:val="008E7F49"/>
  </w:style>
  <w:style w:type="character" w:customStyle="1" w:styleId="WW8Num5z3">
    <w:name w:val="WW8Num5z3"/>
    <w:uiPriority w:val="99"/>
    <w:rsid w:val="008E7F49"/>
  </w:style>
  <w:style w:type="character" w:customStyle="1" w:styleId="WW8Num5z4">
    <w:name w:val="WW8Num5z4"/>
    <w:uiPriority w:val="99"/>
    <w:rsid w:val="008E7F49"/>
  </w:style>
  <w:style w:type="character" w:customStyle="1" w:styleId="WW8Num5z5">
    <w:name w:val="WW8Num5z5"/>
    <w:uiPriority w:val="99"/>
    <w:rsid w:val="008E7F49"/>
  </w:style>
  <w:style w:type="character" w:customStyle="1" w:styleId="WW8Num5z6">
    <w:name w:val="WW8Num5z6"/>
    <w:uiPriority w:val="99"/>
    <w:rsid w:val="008E7F49"/>
  </w:style>
  <w:style w:type="character" w:customStyle="1" w:styleId="WW8Num5z7">
    <w:name w:val="WW8Num5z7"/>
    <w:uiPriority w:val="99"/>
    <w:rsid w:val="008E7F49"/>
  </w:style>
  <w:style w:type="character" w:customStyle="1" w:styleId="WW8Num5z8">
    <w:name w:val="WW8Num5z8"/>
    <w:uiPriority w:val="99"/>
    <w:rsid w:val="008E7F49"/>
  </w:style>
  <w:style w:type="character" w:customStyle="1" w:styleId="WW8Num6z0">
    <w:name w:val="WW8Num6z0"/>
    <w:uiPriority w:val="99"/>
    <w:rsid w:val="008E7F49"/>
  </w:style>
  <w:style w:type="character" w:customStyle="1" w:styleId="WW8Num6z1">
    <w:name w:val="WW8Num6z1"/>
    <w:uiPriority w:val="99"/>
    <w:rsid w:val="008E7F49"/>
  </w:style>
  <w:style w:type="character" w:customStyle="1" w:styleId="WW8Num6z2">
    <w:name w:val="WW8Num6z2"/>
    <w:uiPriority w:val="99"/>
    <w:rsid w:val="008E7F49"/>
  </w:style>
  <w:style w:type="character" w:customStyle="1" w:styleId="WW8Num6z3">
    <w:name w:val="WW8Num6z3"/>
    <w:uiPriority w:val="99"/>
    <w:rsid w:val="008E7F49"/>
  </w:style>
  <w:style w:type="character" w:customStyle="1" w:styleId="WW8Num6z4">
    <w:name w:val="WW8Num6z4"/>
    <w:uiPriority w:val="99"/>
    <w:rsid w:val="008E7F49"/>
  </w:style>
  <w:style w:type="character" w:customStyle="1" w:styleId="WW8Num6z5">
    <w:name w:val="WW8Num6z5"/>
    <w:uiPriority w:val="99"/>
    <w:rsid w:val="008E7F49"/>
  </w:style>
  <w:style w:type="character" w:customStyle="1" w:styleId="WW8Num6z6">
    <w:name w:val="WW8Num6z6"/>
    <w:uiPriority w:val="99"/>
    <w:rsid w:val="008E7F49"/>
  </w:style>
  <w:style w:type="character" w:customStyle="1" w:styleId="WW8Num6z7">
    <w:name w:val="WW8Num6z7"/>
    <w:uiPriority w:val="99"/>
    <w:rsid w:val="008E7F49"/>
  </w:style>
  <w:style w:type="character" w:customStyle="1" w:styleId="WW8Num6z8">
    <w:name w:val="WW8Num6z8"/>
    <w:uiPriority w:val="99"/>
    <w:rsid w:val="008E7F49"/>
  </w:style>
  <w:style w:type="character" w:customStyle="1" w:styleId="WW8Num7z0">
    <w:name w:val="WW8Num7z0"/>
    <w:uiPriority w:val="99"/>
    <w:rsid w:val="008E7F49"/>
  </w:style>
  <w:style w:type="character" w:customStyle="1" w:styleId="WW8Num8z0">
    <w:name w:val="WW8Num8z0"/>
    <w:uiPriority w:val="99"/>
    <w:rsid w:val="008E7F49"/>
  </w:style>
  <w:style w:type="character" w:customStyle="1" w:styleId="WW8Num8z1">
    <w:name w:val="WW8Num8z1"/>
    <w:uiPriority w:val="99"/>
    <w:rsid w:val="008E7F49"/>
  </w:style>
  <w:style w:type="character" w:customStyle="1" w:styleId="WW8Num8z2">
    <w:name w:val="WW8Num8z2"/>
    <w:uiPriority w:val="99"/>
    <w:rsid w:val="008E7F49"/>
  </w:style>
  <w:style w:type="character" w:customStyle="1" w:styleId="WW8Num8z3">
    <w:name w:val="WW8Num8z3"/>
    <w:uiPriority w:val="99"/>
    <w:rsid w:val="008E7F49"/>
  </w:style>
  <w:style w:type="character" w:customStyle="1" w:styleId="WW8Num8z4">
    <w:name w:val="WW8Num8z4"/>
    <w:uiPriority w:val="99"/>
    <w:rsid w:val="008E7F49"/>
  </w:style>
  <w:style w:type="character" w:customStyle="1" w:styleId="WW8Num8z5">
    <w:name w:val="WW8Num8z5"/>
    <w:uiPriority w:val="99"/>
    <w:rsid w:val="008E7F49"/>
  </w:style>
  <w:style w:type="character" w:customStyle="1" w:styleId="WW8Num8z6">
    <w:name w:val="WW8Num8z6"/>
    <w:uiPriority w:val="99"/>
    <w:rsid w:val="008E7F49"/>
  </w:style>
  <w:style w:type="character" w:customStyle="1" w:styleId="WW8Num8z7">
    <w:name w:val="WW8Num8z7"/>
    <w:uiPriority w:val="99"/>
    <w:rsid w:val="008E7F49"/>
  </w:style>
  <w:style w:type="character" w:customStyle="1" w:styleId="WW8Num8z8">
    <w:name w:val="WW8Num8z8"/>
    <w:uiPriority w:val="99"/>
    <w:rsid w:val="008E7F49"/>
  </w:style>
  <w:style w:type="character" w:customStyle="1" w:styleId="WW8Num9z0">
    <w:name w:val="WW8Num9z0"/>
    <w:uiPriority w:val="99"/>
    <w:rsid w:val="008E7F49"/>
    <w:rPr>
      <w:rFonts w:ascii="Symbol" w:hAnsi="Symbol" w:cs="Symbol"/>
    </w:rPr>
  </w:style>
  <w:style w:type="character" w:customStyle="1" w:styleId="WW8Num9z1">
    <w:name w:val="WW8Num9z1"/>
    <w:uiPriority w:val="99"/>
    <w:rsid w:val="008E7F49"/>
    <w:rPr>
      <w:rFonts w:ascii="Courier New" w:hAnsi="Courier New" w:cs="Courier New"/>
    </w:rPr>
  </w:style>
  <w:style w:type="character" w:customStyle="1" w:styleId="WW8Num9z2">
    <w:name w:val="WW8Num9z2"/>
    <w:uiPriority w:val="99"/>
    <w:rsid w:val="008E7F49"/>
    <w:rPr>
      <w:rFonts w:ascii="Wingdings" w:hAnsi="Wingdings" w:cs="Wingdings"/>
    </w:rPr>
  </w:style>
  <w:style w:type="character" w:customStyle="1" w:styleId="WW8Num10z0">
    <w:name w:val="WW8Num10z0"/>
    <w:uiPriority w:val="99"/>
    <w:rsid w:val="008E7F49"/>
  </w:style>
  <w:style w:type="character" w:customStyle="1" w:styleId="WW8Num11z0">
    <w:name w:val="WW8Num11z0"/>
    <w:uiPriority w:val="99"/>
    <w:rsid w:val="008E7F49"/>
  </w:style>
  <w:style w:type="character" w:customStyle="1" w:styleId="WW8Num12z0">
    <w:name w:val="WW8Num12z0"/>
    <w:uiPriority w:val="99"/>
    <w:rsid w:val="008E7F49"/>
  </w:style>
  <w:style w:type="character" w:customStyle="1" w:styleId="WW8Num13z0">
    <w:name w:val="WW8Num13z0"/>
    <w:uiPriority w:val="99"/>
    <w:rsid w:val="008E7F49"/>
  </w:style>
  <w:style w:type="character" w:customStyle="1" w:styleId="WW8Num14z0">
    <w:name w:val="WW8Num14z0"/>
    <w:uiPriority w:val="99"/>
    <w:rsid w:val="008E7F49"/>
  </w:style>
  <w:style w:type="character" w:customStyle="1" w:styleId="WW8Num14z1">
    <w:name w:val="WW8Num14z1"/>
    <w:uiPriority w:val="99"/>
    <w:rsid w:val="008E7F49"/>
  </w:style>
  <w:style w:type="character" w:customStyle="1" w:styleId="WW8Num14z2">
    <w:name w:val="WW8Num14z2"/>
    <w:uiPriority w:val="99"/>
    <w:rsid w:val="008E7F49"/>
  </w:style>
  <w:style w:type="character" w:customStyle="1" w:styleId="WW8Num14z3">
    <w:name w:val="WW8Num14z3"/>
    <w:uiPriority w:val="99"/>
    <w:rsid w:val="008E7F49"/>
  </w:style>
  <w:style w:type="character" w:customStyle="1" w:styleId="WW8Num14z4">
    <w:name w:val="WW8Num14z4"/>
    <w:uiPriority w:val="99"/>
    <w:rsid w:val="008E7F49"/>
  </w:style>
  <w:style w:type="character" w:customStyle="1" w:styleId="WW8Num14z5">
    <w:name w:val="WW8Num14z5"/>
    <w:uiPriority w:val="99"/>
    <w:rsid w:val="008E7F49"/>
  </w:style>
  <w:style w:type="character" w:customStyle="1" w:styleId="WW8Num14z6">
    <w:name w:val="WW8Num14z6"/>
    <w:uiPriority w:val="99"/>
    <w:rsid w:val="008E7F49"/>
  </w:style>
  <w:style w:type="character" w:customStyle="1" w:styleId="WW8Num14z7">
    <w:name w:val="WW8Num14z7"/>
    <w:uiPriority w:val="99"/>
    <w:rsid w:val="008E7F49"/>
  </w:style>
  <w:style w:type="character" w:customStyle="1" w:styleId="WW8Num14z8">
    <w:name w:val="WW8Num14z8"/>
    <w:uiPriority w:val="99"/>
    <w:rsid w:val="008E7F49"/>
  </w:style>
  <w:style w:type="character" w:customStyle="1" w:styleId="WW8Num15z0">
    <w:name w:val="WW8Num15z0"/>
    <w:uiPriority w:val="99"/>
    <w:rsid w:val="008E7F49"/>
  </w:style>
  <w:style w:type="character" w:customStyle="1" w:styleId="WW8Num16z0">
    <w:name w:val="WW8Num16z0"/>
    <w:uiPriority w:val="99"/>
    <w:rsid w:val="008E7F49"/>
  </w:style>
  <w:style w:type="character" w:customStyle="1" w:styleId="WW8Num16z1">
    <w:name w:val="WW8Num16z1"/>
    <w:uiPriority w:val="99"/>
    <w:rsid w:val="008E7F49"/>
  </w:style>
  <w:style w:type="character" w:customStyle="1" w:styleId="WW8Num16z2">
    <w:name w:val="WW8Num16z2"/>
    <w:uiPriority w:val="99"/>
    <w:rsid w:val="008E7F49"/>
  </w:style>
  <w:style w:type="character" w:customStyle="1" w:styleId="WW8Num16z3">
    <w:name w:val="WW8Num16z3"/>
    <w:uiPriority w:val="99"/>
    <w:rsid w:val="008E7F49"/>
  </w:style>
  <w:style w:type="character" w:customStyle="1" w:styleId="WW8Num16z4">
    <w:name w:val="WW8Num16z4"/>
    <w:uiPriority w:val="99"/>
    <w:rsid w:val="008E7F49"/>
  </w:style>
  <w:style w:type="character" w:customStyle="1" w:styleId="WW8Num16z5">
    <w:name w:val="WW8Num16z5"/>
    <w:uiPriority w:val="99"/>
    <w:rsid w:val="008E7F49"/>
  </w:style>
  <w:style w:type="character" w:customStyle="1" w:styleId="WW8Num16z6">
    <w:name w:val="WW8Num16z6"/>
    <w:uiPriority w:val="99"/>
    <w:rsid w:val="008E7F49"/>
  </w:style>
  <w:style w:type="character" w:customStyle="1" w:styleId="WW8Num16z7">
    <w:name w:val="WW8Num16z7"/>
    <w:uiPriority w:val="99"/>
    <w:rsid w:val="008E7F49"/>
  </w:style>
  <w:style w:type="character" w:customStyle="1" w:styleId="WW8Num16z8">
    <w:name w:val="WW8Num16z8"/>
    <w:uiPriority w:val="99"/>
    <w:rsid w:val="008E7F49"/>
  </w:style>
  <w:style w:type="character" w:customStyle="1" w:styleId="WW8Num17z0">
    <w:name w:val="WW8Num17z0"/>
    <w:uiPriority w:val="99"/>
    <w:rsid w:val="008E7F49"/>
  </w:style>
  <w:style w:type="character" w:customStyle="1" w:styleId="WW8Num17z1">
    <w:name w:val="WW8Num17z1"/>
    <w:uiPriority w:val="99"/>
    <w:rsid w:val="008E7F49"/>
  </w:style>
  <w:style w:type="character" w:customStyle="1" w:styleId="WW8Num17z2">
    <w:name w:val="WW8Num17z2"/>
    <w:uiPriority w:val="99"/>
    <w:rsid w:val="008E7F49"/>
  </w:style>
  <w:style w:type="character" w:customStyle="1" w:styleId="WW8Num17z3">
    <w:name w:val="WW8Num17z3"/>
    <w:uiPriority w:val="99"/>
    <w:rsid w:val="008E7F49"/>
  </w:style>
  <w:style w:type="character" w:customStyle="1" w:styleId="WW8Num17z4">
    <w:name w:val="WW8Num17z4"/>
    <w:uiPriority w:val="99"/>
    <w:rsid w:val="008E7F49"/>
  </w:style>
  <w:style w:type="character" w:customStyle="1" w:styleId="WW8Num17z5">
    <w:name w:val="WW8Num17z5"/>
    <w:uiPriority w:val="99"/>
    <w:rsid w:val="008E7F49"/>
  </w:style>
  <w:style w:type="character" w:customStyle="1" w:styleId="WW8Num17z6">
    <w:name w:val="WW8Num17z6"/>
    <w:uiPriority w:val="99"/>
    <w:rsid w:val="008E7F49"/>
  </w:style>
  <w:style w:type="character" w:customStyle="1" w:styleId="WW8Num17z7">
    <w:name w:val="WW8Num17z7"/>
    <w:uiPriority w:val="99"/>
    <w:rsid w:val="008E7F49"/>
  </w:style>
  <w:style w:type="character" w:customStyle="1" w:styleId="WW8Num17z8">
    <w:name w:val="WW8Num17z8"/>
    <w:uiPriority w:val="99"/>
    <w:rsid w:val="008E7F49"/>
  </w:style>
  <w:style w:type="character" w:customStyle="1" w:styleId="WW8Num18z0">
    <w:name w:val="WW8Num18z0"/>
    <w:uiPriority w:val="99"/>
    <w:rsid w:val="008E7F49"/>
  </w:style>
  <w:style w:type="character" w:customStyle="1" w:styleId="WW8Num18z1">
    <w:name w:val="WW8Num18z1"/>
    <w:uiPriority w:val="99"/>
    <w:rsid w:val="008E7F49"/>
  </w:style>
  <w:style w:type="character" w:customStyle="1" w:styleId="WW8Num18z2">
    <w:name w:val="WW8Num18z2"/>
    <w:uiPriority w:val="99"/>
    <w:rsid w:val="008E7F49"/>
  </w:style>
  <w:style w:type="character" w:customStyle="1" w:styleId="WW8Num18z3">
    <w:name w:val="WW8Num18z3"/>
    <w:uiPriority w:val="99"/>
    <w:rsid w:val="008E7F49"/>
  </w:style>
  <w:style w:type="character" w:customStyle="1" w:styleId="WW8Num18z4">
    <w:name w:val="WW8Num18z4"/>
    <w:uiPriority w:val="99"/>
    <w:rsid w:val="008E7F49"/>
  </w:style>
  <w:style w:type="character" w:customStyle="1" w:styleId="WW8Num18z5">
    <w:name w:val="WW8Num18z5"/>
    <w:uiPriority w:val="99"/>
    <w:rsid w:val="008E7F49"/>
  </w:style>
  <w:style w:type="character" w:customStyle="1" w:styleId="WW8Num18z6">
    <w:name w:val="WW8Num18z6"/>
    <w:uiPriority w:val="99"/>
    <w:rsid w:val="008E7F49"/>
  </w:style>
  <w:style w:type="character" w:customStyle="1" w:styleId="WW8Num18z7">
    <w:name w:val="WW8Num18z7"/>
    <w:uiPriority w:val="99"/>
    <w:rsid w:val="008E7F49"/>
  </w:style>
  <w:style w:type="character" w:customStyle="1" w:styleId="WW8Num18z8">
    <w:name w:val="WW8Num18z8"/>
    <w:uiPriority w:val="99"/>
    <w:rsid w:val="008E7F49"/>
  </w:style>
  <w:style w:type="character" w:customStyle="1" w:styleId="WW8Num19z0">
    <w:name w:val="WW8Num19z0"/>
    <w:uiPriority w:val="99"/>
    <w:rsid w:val="008E7F49"/>
  </w:style>
  <w:style w:type="character" w:customStyle="1" w:styleId="WW8Num20z0">
    <w:name w:val="WW8Num20z0"/>
    <w:uiPriority w:val="99"/>
    <w:rsid w:val="008E7F49"/>
  </w:style>
  <w:style w:type="character" w:customStyle="1" w:styleId="WW8Num21z0">
    <w:name w:val="WW8Num21z0"/>
    <w:uiPriority w:val="99"/>
    <w:rsid w:val="008E7F49"/>
    <w:rPr>
      <w:rFonts w:ascii="Arial" w:hAnsi="Arial" w:cs="Arial"/>
    </w:rPr>
  </w:style>
  <w:style w:type="character" w:customStyle="1" w:styleId="WW8Num22z0">
    <w:name w:val="WW8Num22z0"/>
    <w:uiPriority w:val="99"/>
    <w:rsid w:val="008E7F49"/>
  </w:style>
  <w:style w:type="character" w:customStyle="1" w:styleId="WW8Num23z0">
    <w:name w:val="WW8Num23z0"/>
    <w:uiPriority w:val="99"/>
    <w:rsid w:val="008E7F49"/>
  </w:style>
  <w:style w:type="character" w:customStyle="1" w:styleId="WW8Num24z0">
    <w:name w:val="WW8Num24z0"/>
    <w:uiPriority w:val="99"/>
    <w:rsid w:val="008E7F49"/>
  </w:style>
  <w:style w:type="character" w:customStyle="1" w:styleId="WW8Num24z1">
    <w:name w:val="WW8Num24z1"/>
    <w:uiPriority w:val="99"/>
    <w:rsid w:val="008E7F49"/>
  </w:style>
  <w:style w:type="character" w:customStyle="1" w:styleId="WW8Num24z2">
    <w:name w:val="WW8Num24z2"/>
    <w:uiPriority w:val="99"/>
    <w:rsid w:val="008E7F49"/>
  </w:style>
  <w:style w:type="character" w:customStyle="1" w:styleId="WW8Num24z3">
    <w:name w:val="WW8Num24z3"/>
    <w:uiPriority w:val="99"/>
    <w:rsid w:val="008E7F49"/>
  </w:style>
  <w:style w:type="character" w:customStyle="1" w:styleId="WW8Num24z4">
    <w:name w:val="WW8Num24z4"/>
    <w:uiPriority w:val="99"/>
    <w:rsid w:val="008E7F49"/>
  </w:style>
  <w:style w:type="character" w:customStyle="1" w:styleId="WW8Num24z5">
    <w:name w:val="WW8Num24z5"/>
    <w:uiPriority w:val="99"/>
    <w:rsid w:val="008E7F49"/>
  </w:style>
  <w:style w:type="character" w:customStyle="1" w:styleId="WW8Num24z6">
    <w:name w:val="WW8Num24z6"/>
    <w:uiPriority w:val="99"/>
    <w:rsid w:val="008E7F49"/>
  </w:style>
  <w:style w:type="character" w:customStyle="1" w:styleId="WW8Num24z7">
    <w:name w:val="WW8Num24z7"/>
    <w:uiPriority w:val="99"/>
    <w:rsid w:val="008E7F49"/>
  </w:style>
  <w:style w:type="character" w:customStyle="1" w:styleId="WW8Num24z8">
    <w:name w:val="WW8Num24z8"/>
    <w:uiPriority w:val="99"/>
    <w:rsid w:val="008E7F49"/>
  </w:style>
  <w:style w:type="character" w:customStyle="1" w:styleId="WW8Num25z0">
    <w:name w:val="WW8Num25z0"/>
    <w:uiPriority w:val="99"/>
    <w:rsid w:val="008E7F49"/>
    <w:rPr>
      <w:rFonts w:ascii="Adobe Garamond Pro" w:hAnsi="Adobe Garamond Pro" w:cs="Adobe Garamond Pro"/>
    </w:rPr>
  </w:style>
  <w:style w:type="character" w:customStyle="1" w:styleId="WW8Num25z1">
    <w:name w:val="WW8Num25z1"/>
    <w:uiPriority w:val="99"/>
    <w:rsid w:val="008E7F49"/>
    <w:rPr>
      <w:rFonts w:ascii="Courier New" w:hAnsi="Courier New" w:cs="Courier New"/>
    </w:rPr>
  </w:style>
  <w:style w:type="character" w:customStyle="1" w:styleId="WW8Num25z2">
    <w:name w:val="WW8Num25z2"/>
    <w:uiPriority w:val="99"/>
    <w:rsid w:val="008E7F49"/>
    <w:rPr>
      <w:rFonts w:ascii="Wingdings" w:hAnsi="Wingdings" w:cs="Wingdings"/>
    </w:rPr>
  </w:style>
  <w:style w:type="character" w:customStyle="1" w:styleId="WW8Num25z3">
    <w:name w:val="WW8Num25z3"/>
    <w:uiPriority w:val="99"/>
    <w:rsid w:val="008E7F49"/>
    <w:rPr>
      <w:rFonts w:ascii="Symbol" w:hAnsi="Symbol" w:cs="Symbol"/>
    </w:rPr>
  </w:style>
  <w:style w:type="character" w:customStyle="1" w:styleId="WW8Num26z0">
    <w:name w:val="WW8Num26z0"/>
    <w:uiPriority w:val="99"/>
    <w:rsid w:val="008E7F49"/>
  </w:style>
  <w:style w:type="character" w:customStyle="1" w:styleId="WW8Num27z0">
    <w:name w:val="WW8Num27z0"/>
    <w:uiPriority w:val="99"/>
    <w:rsid w:val="008E7F49"/>
  </w:style>
  <w:style w:type="character" w:customStyle="1" w:styleId="WW8Num27z1">
    <w:name w:val="WW8Num27z1"/>
    <w:uiPriority w:val="99"/>
    <w:rsid w:val="008E7F49"/>
    <w:rPr>
      <w:rFonts w:ascii="Arial" w:hAnsi="Arial" w:cs="Arial"/>
    </w:rPr>
  </w:style>
  <w:style w:type="character" w:customStyle="1" w:styleId="WW8Num28z0">
    <w:name w:val="WW8Num28z0"/>
    <w:uiPriority w:val="99"/>
    <w:rsid w:val="008E7F49"/>
    <w:rPr>
      <w:sz w:val="20"/>
      <w:szCs w:val="20"/>
    </w:rPr>
  </w:style>
  <w:style w:type="character" w:customStyle="1" w:styleId="WW8Num28z1">
    <w:name w:val="WW8Num28z1"/>
    <w:uiPriority w:val="99"/>
    <w:rsid w:val="008E7F49"/>
  </w:style>
  <w:style w:type="character" w:customStyle="1" w:styleId="WW8Num29z0">
    <w:name w:val="WW8Num29z0"/>
    <w:uiPriority w:val="99"/>
    <w:rsid w:val="008E7F49"/>
  </w:style>
  <w:style w:type="character" w:customStyle="1" w:styleId="WW8Num29z1">
    <w:name w:val="WW8Num29z1"/>
    <w:uiPriority w:val="99"/>
    <w:rsid w:val="008E7F49"/>
    <w:rPr>
      <w:rFonts w:ascii="Arial" w:hAnsi="Arial" w:cs="Arial"/>
    </w:rPr>
  </w:style>
  <w:style w:type="character" w:customStyle="1" w:styleId="WW8Num30z0">
    <w:name w:val="WW8Num30z0"/>
    <w:uiPriority w:val="99"/>
    <w:rsid w:val="008E7F49"/>
  </w:style>
  <w:style w:type="character" w:customStyle="1" w:styleId="WW8Num30z1">
    <w:name w:val="WW8Num30z1"/>
    <w:uiPriority w:val="99"/>
    <w:rsid w:val="008E7F49"/>
  </w:style>
  <w:style w:type="character" w:customStyle="1" w:styleId="WW8Num30z2">
    <w:name w:val="WW8Num30z2"/>
    <w:uiPriority w:val="99"/>
    <w:rsid w:val="008E7F49"/>
  </w:style>
  <w:style w:type="character" w:customStyle="1" w:styleId="WW8Num30z3">
    <w:name w:val="WW8Num30z3"/>
    <w:uiPriority w:val="99"/>
    <w:rsid w:val="008E7F49"/>
  </w:style>
  <w:style w:type="character" w:customStyle="1" w:styleId="WW8Num30z4">
    <w:name w:val="WW8Num30z4"/>
    <w:uiPriority w:val="99"/>
    <w:rsid w:val="008E7F49"/>
  </w:style>
  <w:style w:type="character" w:customStyle="1" w:styleId="WW8Num30z5">
    <w:name w:val="WW8Num30z5"/>
    <w:uiPriority w:val="99"/>
    <w:rsid w:val="008E7F49"/>
  </w:style>
  <w:style w:type="character" w:customStyle="1" w:styleId="WW8Num30z6">
    <w:name w:val="WW8Num30z6"/>
    <w:uiPriority w:val="99"/>
    <w:rsid w:val="008E7F49"/>
  </w:style>
  <w:style w:type="character" w:customStyle="1" w:styleId="WW8Num30z7">
    <w:name w:val="WW8Num30z7"/>
    <w:uiPriority w:val="99"/>
    <w:rsid w:val="008E7F49"/>
  </w:style>
  <w:style w:type="character" w:customStyle="1" w:styleId="WW8Num30z8">
    <w:name w:val="WW8Num30z8"/>
    <w:uiPriority w:val="99"/>
    <w:rsid w:val="008E7F49"/>
  </w:style>
  <w:style w:type="character" w:customStyle="1" w:styleId="WW8Num31z0">
    <w:name w:val="WW8Num31z0"/>
    <w:uiPriority w:val="99"/>
    <w:rsid w:val="008E7F49"/>
  </w:style>
  <w:style w:type="character" w:customStyle="1" w:styleId="Bekezdsalapbettpusa1">
    <w:name w:val="Bekezdés alapbetűtípusa1"/>
    <w:uiPriority w:val="99"/>
    <w:rsid w:val="008E7F49"/>
  </w:style>
  <w:style w:type="character" w:customStyle="1" w:styleId="Cmsor1Char">
    <w:name w:val="Címsor 1 Char"/>
    <w:uiPriority w:val="99"/>
    <w:rsid w:val="008E7F49"/>
    <w:rPr>
      <w:rFonts w:ascii="Arial" w:hAnsi="Arial" w:cs="Arial"/>
      <w:b/>
      <w:bCs/>
      <w:kern w:val="1"/>
      <w:sz w:val="28"/>
      <w:szCs w:val="28"/>
      <w:lang w:val="hu-HU"/>
    </w:rPr>
  </w:style>
  <w:style w:type="character" w:customStyle="1" w:styleId="Cmsor4Char">
    <w:name w:val="Címsor 4 Char"/>
    <w:uiPriority w:val="99"/>
    <w:rsid w:val="008E7F49"/>
    <w:rPr>
      <w:b/>
      <w:bCs/>
      <w:sz w:val="32"/>
      <w:szCs w:val="32"/>
      <w:lang w:val="hu-HU"/>
    </w:rPr>
  </w:style>
  <w:style w:type="character" w:customStyle="1" w:styleId="lfejChar">
    <w:name w:val="Élőfej Char"/>
    <w:uiPriority w:val="99"/>
    <w:rsid w:val="008E7F49"/>
    <w:rPr>
      <w:sz w:val="24"/>
      <w:szCs w:val="24"/>
      <w:lang w:val="hu-HU"/>
    </w:rPr>
  </w:style>
  <w:style w:type="character" w:styleId="PageNumber">
    <w:name w:val="page number"/>
    <w:basedOn w:val="Bekezdsalapbettpusa1"/>
    <w:uiPriority w:val="99"/>
    <w:rsid w:val="008E7F49"/>
  </w:style>
  <w:style w:type="character" w:customStyle="1" w:styleId="SzvegtrzsChar">
    <w:name w:val="Szövegtörzs Char"/>
    <w:uiPriority w:val="99"/>
    <w:rsid w:val="008E7F49"/>
    <w:rPr>
      <w:sz w:val="24"/>
      <w:szCs w:val="24"/>
      <w:lang w:val="hu-HU"/>
    </w:rPr>
  </w:style>
  <w:style w:type="character" w:customStyle="1" w:styleId="llbChar">
    <w:name w:val="Élőláb Char"/>
    <w:uiPriority w:val="99"/>
    <w:rsid w:val="008E7F49"/>
    <w:rPr>
      <w:sz w:val="24"/>
      <w:szCs w:val="24"/>
      <w:lang w:val="hu-HU"/>
    </w:rPr>
  </w:style>
  <w:style w:type="character" w:customStyle="1" w:styleId="Szvegtrzs2Char">
    <w:name w:val="Szövegtörzs 2 Char"/>
    <w:uiPriority w:val="99"/>
    <w:rsid w:val="008E7F49"/>
    <w:rPr>
      <w:b/>
      <w:bCs/>
      <w:lang w:val="hu-HU"/>
    </w:rPr>
  </w:style>
  <w:style w:type="character" w:customStyle="1" w:styleId="Cmsor2Char">
    <w:name w:val="Címsor 2 Char"/>
    <w:uiPriority w:val="99"/>
    <w:rsid w:val="008E7F49"/>
    <w:rPr>
      <w:rFonts w:ascii="Calibri" w:eastAsia="MS Gothic" w:hAnsi="Calibri" w:cs="Calibri"/>
      <w:b/>
      <w:bCs/>
      <w:i/>
      <w:iCs/>
      <w:sz w:val="28"/>
      <w:szCs w:val="28"/>
      <w:lang w:val="hu-HU"/>
    </w:rPr>
  </w:style>
  <w:style w:type="character" w:customStyle="1" w:styleId="Cmsor3Char">
    <w:name w:val="Címsor 3 Char"/>
    <w:uiPriority w:val="99"/>
    <w:rsid w:val="008E7F49"/>
    <w:rPr>
      <w:rFonts w:ascii="Calibri" w:eastAsia="MS Gothic" w:hAnsi="Calibri" w:cs="Calibri"/>
      <w:b/>
      <w:bCs/>
      <w:sz w:val="26"/>
      <w:szCs w:val="26"/>
      <w:lang w:val="hu-HU"/>
    </w:rPr>
  </w:style>
  <w:style w:type="character" w:customStyle="1" w:styleId="Cmsor5Char">
    <w:name w:val="Címsor 5 Char"/>
    <w:uiPriority w:val="99"/>
    <w:rsid w:val="008E7F49"/>
    <w:rPr>
      <w:rFonts w:ascii="Cambria" w:eastAsia="MS Mincho" w:hAnsi="Cambria" w:cs="Cambria"/>
      <w:b/>
      <w:bCs/>
      <w:i/>
      <w:iCs/>
      <w:sz w:val="26"/>
      <w:szCs w:val="26"/>
      <w:lang w:val="hu-HU"/>
    </w:rPr>
  </w:style>
  <w:style w:type="character" w:customStyle="1" w:styleId="Cmsor6Char">
    <w:name w:val="Címsor 6 Char"/>
    <w:uiPriority w:val="99"/>
    <w:rsid w:val="008E7F49"/>
    <w:rPr>
      <w:rFonts w:ascii="Cambria" w:eastAsia="MS Mincho" w:hAnsi="Cambria" w:cs="Cambria"/>
      <w:b/>
      <w:bCs/>
      <w:sz w:val="22"/>
      <w:szCs w:val="22"/>
      <w:lang w:val="hu-HU"/>
    </w:rPr>
  </w:style>
  <w:style w:type="character" w:customStyle="1" w:styleId="Cmsor7Char">
    <w:name w:val="Címsor 7 Char"/>
    <w:uiPriority w:val="99"/>
    <w:rsid w:val="008E7F49"/>
    <w:rPr>
      <w:rFonts w:ascii="Cambria" w:eastAsia="MS Mincho" w:hAnsi="Cambria" w:cs="Cambria"/>
      <w:sz w:val="24"/>
      <w:szCs w:val="24"/>
      <w:lang w:val="hu-HU"/>
    </w:rPr>
  </w:style>
  <w:style w:type="character" w:customStyle="1" w:styleId="Cmsor8Char">
    <w:name w:val="Címsor 8 Char"/>
    <w:uiPriority w:val="99"/>
    <w:rsid w:val="008E7F49"/>
    <w:rPr>
      <w:rFonts w:ascii="Cambria" w:eastAsia="MS Mincho" w:hAnsi="Cambria" w:cs="Cambria"/>
      <w:i/>
      <w:iCs/>
      <w:sz w:val="24"/>
      <w:szCs w:val="24"/>
      <w:lang w:val="hu-HU"/>
    </w:rPr>
  </w:style>
  <w:style w:type="character" w:customStyle="1" w:styleId="Cmsor9Char">
    <w:name w:val="Címsor 9 Char"/>
    <w:uiPriority w:val="99"/>
    <w:rsid w:val="008E7F49"/>
    <w:rPr>
      <w:rFonts w:ascii="Calibri" w:eastAsia="MS Gothic" w:hAnsi="Calibri" w:cs="Calibri"/>
      <w:sz w:val="22"/>
      <w:szCs w:val="22"/>
      <w:lang w:val="hu-HU"/>
    </w:rPr>
  </w:style>
  <w:style w:type="paragraph" w:customStyle="1" w:styleId="Cmsor">
    <w:name w:val="Címsor"/>
    <w:basedOn w:val="Normal"/>
    <w:next w:val="BodyText"/>
    <w:uiPriority w:val="99"/>
    <w:rsid w:val="008E7F49"/>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8E7F49"/>
    <w:pPr>
      <w:jc w:val="both"/>
    </w:pPr>
  </w:style>
  <w:style w:type="character" w:customStyle="1" w:styleId="BodyTextChar">
    <w:name w:val="Body Text Char"/>
    <w:basedOn w:val="DefaultParagraphFont"/>
    <w:link w:val="BodyText"/>
    <w:uiPriority w:val="99"/>
    <w:semiHidden/>
    <w:rsid w:val="009F5C8C"/>
    <w:rPr>
      <w:sz w:val="20"/>
      <w:szCs w:val="20"/>
      <w:lang w:eastAsia="zh-CN"/>
    </w:rPr>
  </w:style>
  <w:style w:type="paragraph" w:styleId="List">
    <w:name w:val="List"/>
    <w:basedOn w:val="BodyText"/>
    <w:uiPriority w:val="99"/>
    <w:rsid w:val="008E7F49"/>
  </w:style>
  <w:style w:type="paragraph" w:styleId="Caption">
    <w:name w:val="caption"/>
    <w:basedOn w:val="Normal"/>
    <w:uiPriority w:val="99"/>
    <w:qFormat/>
    <w:rsid w:val="008E7F49"/>
    <w:pPr>
      <w:suppressLineNumbers/>
      <w:spacing w:before="120" w:after="120"/>
    </w:pPr>
    <w:rPr>
      <w:i/>
      <w:iCs/>
      <w:sz w:val="24"/>
      <w:szCs w:val="24"/>
    </w:rPr>
  </w:style>
  <w:style w:type="paragraph" w:customStyle="1" w:styleId="Trgymutat">
    <w:name w:val="Tárgymutató"/>
    <w:basedOn w:val="Normal"/>
    <w:uiPriority w:val="99"/>
    <w:rsid w:val="008E7F49"/>
    <w:pPr>
      <w:suppressLineNumbers/>
    </w:pPr>
  </w:style>
  <w:style w:type="paragraph" w:customStyle="1" w:styleId="cm">
    <w:name w:val="c’m"/>
    <w:basedOn w:val="Heading1"/>
    <w:uiPriority w:val="99"/>
    <w:rsid w:val="008E7F49"/>
    <w:pPr>
      <w:numPr>
        <w:numId w:val="0"/>
      </w:numPr>
      <w:spacing w:before="0" w:after="0" w:line="360" w:lineRule="auto"/>
      <w:jc w:val="center"/>
    </w:pPr>
    <w:rPr>
      <w:smallCaps/>
    </w:rPr>
  </w:style>
  <w:style w:type="paragraph" w:styleId="Header">
    <w:name w:val="header"/>
    <w:basedOn w:val="Normal"/>
    <w:link w:val="HeaderChar"/>
    <w:uiPriority w:val="99"/>
    <w:rsid w:val="008E7F49"/>
    <w:pPr>
      <w:tabs>
        <w:tab w:val="center" w:pos="4536"/>
        <w:tab w:val="right" w:pos="9072"/>
      </w:tabs>
    </w:pPr>
  </w:style>
  <w:style w:type="character" w:customStyle="1" w:styleId="HeaderChar">
    <w:name w:val="Header Char"/>
    <w:basedOn w:val="DefaultParagraphFont"/>
    <w:link w:val="Header"/>
    <w:uiPriority w:val="99"/>
    <w:semiHidden/>
    <w:rsid w:val="009F5C8C"/>
    <w:rPr>
      <w:sz w:val="20"/>
      <w:szCs w:val="20"/>
      <w:lang w:eastAsia="zh-CN"/>
    </w:rPr>
  </w:style>
  <w:style w:type="paragraph" w:styleId="Footer">
    <w:name w:val="footer"/>
    <w:basedOn w:val="Normal"/>
    <w:link w:val="FooterChar"/>
    <w:uiPriority w:val="99"/>
    <w:rsid w:val="008E7F49"/>
    <w:pPr>
      <w:tabs>
        <w:tab w:val="center" w:pos="4536"/>
        <w:tab w:val="right" w:pos="9072"/>
      </w:tabs>
    </w:pPr>
  </w:style>
  <w:style w:type="character" w:customStyle="1" w:styleId="FooterChar">
    <w:name w:val="Footer Char"/>
    <w:basedOn w:val="DefaultParagraphFont"/>
    <w:link w:val="Footer"/>
    <w:uiPriority w:val="99"/>
    <w:semiHidden/>
    <w:rsid w:val="009F5C8C"/>
    <w:rPr>
      <w:sz w:val="20"/>
      <w:szCs w:val="20"/>
      <w:lang w:eastAsia="zh-CN"/>
    </w:rPr>
  </w:style>
  <w:style w:type="paragraph" w:customStyle="1" w:styleId="Szvegtrzs21">
    <w:name w:val="Szövegtörzs 21"/>
    <w:basedOn w:val="Normal"/>
    <w:uiPriority w:val="99"/>
    <w:rsid w:val="008E7F49"/>
    <w:pPr>
      <w:jc w:val="both"/>
    </w:pPr>
    <w:rPr>
      <w:b/>
      <w:bCs/>
    </w:rPr>
  </w:style>
  <w:style w:type="paragraph" w:customStyle="1" w:styleId="Default">
    <w:name w:val="Default"/>
    <w:uiPriority w:val="99"/>
    <w:rsid w:val="008E7F49"/>
    <w:pPr>
      <w:suppressAutoHyphens/>
      <w:autoSpaceDE w:val="0"/>
    </w:pPr>
    <w:rPr>
      <w:color w:val="000000"/>
      <w:sz w:val="24"/>
      <w:szCs w:val="24"/>
      <w:lang w:eastAsia="zh-CN"/>
    </w:rPr>
  </w:style>
  <w:style w:type="paragraph" w:customStyle="1" w:styleId="Felsorols1">
    <w:name w:val="Felsorolás1"/>
    <w:basedOn w:val="Normal"/>
    <w:uiPriority w:val="99"/>
    <w:rsid w:val="008E7F49"/>
    <w:pPr>
      <w:widowControl w:val="0"/>
      <w:numPr>
        <w:numId w:val="2"/>
      </w:numPr>
      <w:overflowPunct w:val="0"/>
      <w:spacing w:after="120"/>
      <w:jc w:val="both"/>
      <w:textAlignment w:val="baseline"/>
    </w:pPr>
    <w:rPr>
      <w:lang w:val="en-US"/>
    </w:rPr>
  </w:style>
  <w:style w:type="paragraph" w:styleId="BalloonText">
    <w:name w:val="Balloon Text"/>
    <w:basedOn w:val="Normal"/>
    <w:link w:val="BalloonTextChar"/>
    <w:uiPriority w:val="99"/>
    <w:semiHidden/>
    <w:rsid w:val="008E7F49"/>
    <w:rPr>
      <w:rFonts w:ascii="Tahoma" w:hAnsi="Tahoma" w:cs="Tahoma"/>
      <w:sz w:val="16"/>
      <w:szCs w:val="16"/>
    </w:rPr>
  </w:style>
  <w:style w:type="character" w:customStyle="1" w:styleId="BalloonTextChar">
    <w:name w:val="Balloon Text Char"/>
    <w:basedOn w:val="DefaultParagraphFont"/>
    <w:link w:val="BalloonText"/>
    <w:uiPriority w:val="99"/>
    <w:semiHidden/>
    <w:rsid w:val="009F5C8C"/>
    <w:rPr>
      <w:sz w:val="0"/>
      <w:szCs w:val="0"/>
      <w:lang w:eastAsia="zh-CN"/>
    </w:rPr>
  </w:style>
  <w:style w:type="paragraph" w:styleId="ListParagraph">
    <w:name w:val="List Paragraph"/>
    <w:basedOn w:val="Normal"/>
    <w:uiPriority w:val="99"/>
    <w:qFormat/>
    <w:rsid w:val="008E7F49"/>
    <w:pPr>
      <w:autoSpaceDE/>
      <w:ind w:left="720"/>
    </w:pPr>
    <w:rPr>
      <w:sz w:val="24"/>
      <w:szCs w:val="24"/>
      <w:lang w:val="en-GB"/>
    </w:rPr>
  </w:style>
  <w:style w:type="paragraph" w:customStyle="1" w:styleId="Tblzattartalom">
    <w:name w:val="Táblázattartalom"/>
    <w:basedOn w:val="Normal"/>
    <w:uiPriority w:val="99"/>
    <w:rsid w:val="008E7F49"/>
    <w:pPr>
      <w:suppressLineNumbers/>
    </w:pPr>
  </w:style>
  <w:style w:type="paragraph" w:customStyle="1" w:styleId="Tblzatfejlc">
    <w:name w:val="Táblázatfejléc"/>
    <w:basedOn w:val="Tblzattartalom"/>
    <w:uiPriority w:val="99"/>
    <w:rsid w:val="008E7F49"/>
    <w:pPr>
      <w:jc w:val="center"/>
    </w:pPr>
    <w:rPr>
      <w:b/>
      <w:bCs/>
    </w:rPr>
  </w:style>
  <w:style w:type="character" w:styleId="CommentReference">
    <w:name w:val="annotation reference"/>
    <w:basedOn w:val="DefaultParagraphFont"/>
    <w:uiPriority w:val="99"/>
    <w:semiHidden/>
    <w:rsid w:val="007C0487"/>
    <w:rPr>
      <w:sz w:val="16"/>
      <w:szCs w:val="16"/>
    </w:rPr>
  </w:style>
  <w:style w:type="paragraph" w:styleId="CommentText">
    <w:name w:val="annotation text"/>
    <w:basedOn w:val="Normal"/>
    <w:link w:val="CommentTextChar"/>
    <w:uiPriority w:val="99"/>
    <w:semiHidden/>
    <w:rsid w:val="007C0487"/>
  </w:style>
  <w:style w:type="character" w:customStyle="1" w:styleId="CommentTextChar">
    <w:name w:val="Comment Text Char"/>
    <w:basedOn w:val="DefaultParagraphFont"/>
    <w:link w:val="CommentText"/>
    <w:uiPriority w:val="99"/>
    <w:semiHidden/>
    <w:locked/>
    <w:rsid w:val="007C0487"/>
    <w:rPr>
      <w:lang w:eastAsia="zh-CN"/>
    </w:rPr>
  </w:style>
  <w:style w:type="paragraph" w:styleId="CommentSubject">
    <w:name w:val="annotation subject"/>
    <w:basedOn w:val="CommentText"/>
    <w:next w:val="CommentText"/>
    <w:link w:val="CommentSubjectChar"/>
    <w:uiPriority w:val="99"/>
    <w:semiHidden/>
    <w:rsid w:val="007C0487"/>
    <w:rPr>
      <w:b/>
      <w:bCs/>
    </w:rPr>
  </w:style>
  <w:style w:type="character" w:customStyle="1" w:styleId="CommentSubjectChar">
    <w:name w:val="Comment Subject Char"/>
    <w:basedOn w:val="CommentTextChar"/>
    <w:link w:val="CommentSubject"/>
    <w:uiPriority w:val="99"/>
    <w:semiHidden/>
    <w:locked/>
    <w:rsid w:val="007C0487"/>
    <w:rPr>
      <w:b/>
      <w:bCs/>
    </w:rPr>
  </w:style>
  <w:style w:type="character" w:customStyle="1" w:styleId="highlight">
    <w:name w:val="highlight"/>
    <w:basedOn w:val="DefaultParagraphFont"/>
    <w:uiPriority w:val="99"/>
    <w:rsid w:val="005904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344</Words>
  <Characters>2379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kl</cp:lastModifiedBy>
  <cp:revision>2</cp:revision>
  <cp:lastPrinted>2012-03-06T17:02:00Z</cp:lastPrinted>
  <dcterms:created xsi:type="dcterms:W3CDTF">2017-06-12T15:19:00Z</dcterms:created>
  <dcterms:modified xsi:type="dcterms:W3CDTF">2017-06-12T15:19:00Z</dcterms:modified>
</cp:coreProperties>
</file>